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4732" w:rsidRPr="00004732" w:rsidRDefault="00004732" w:rsidP="00004732">
      <w:pPr>
        <w:spacing w:after="0" w:line="240" w:lineRule="auto"/>
        <w:ind w:firstLine="709"/>
        <w:jc w:val="both"/>
        <w:rPr>
          <w:rFonts w:ascii="Times New Roman" w:hAnsi="Times New Roman" w:cs="Times New Roman"/>
          <w:b/>
          <w:sz w:val="28"/>
          <w:szCs w:val="28"/>
        </w:rPr>
      </w:pPr>
      <w:r w:rsidRPr="00004732">
        <w:rPr>
          <w:rFonts w:ascii="Times New Roman" w:hAnsi="Times New Roman" w:cs="Times New Roman"/>
          <w:b/>
          <w:sz w:val="28"/>
          <w:szCs w:val="28"/>
        </w:rPr>
        <w:t xml:space="preserve">ПАСПОРТА на завершенные технологические разработки </w:t>
      </w:r>
    </w:p>
    <w:p w:rsidR="00004732" w:rsidRPr="00004732" w:rsidRDefault="00004732" w:rsidP="00004732">
      <w:pPr>
        <w:spacing w:after="0" w:line="240" w:lineRule="auto"/>
        <w:ind w:firstLine="709"/>
        <w:jc w:val="both"/>
        <w:rPr>
          <w:rFonts w:ascii="Times New Roman" w:hAnsi="Times New Roman" w:cs="Times New Roman"/>
          <w:b/>
          <w:sz w:val="28"/>
          <w:szCs w:val="28"/>
        </w:rPr>
      </w:pPr>
    </w:p>
    <w:p w:rsidR="00004732" w:rsidRDefault="00004732" w:rsidP="00004732">
      <w:pPr>
        <w:spacing w:after="0" w:line="240" w:lineRule="auto"/>
        <w:ind w:firstLine="709"/>
        <w:jc w:val="both"/>
        <w:rPr>
          <w:rFonts w:ascii="Times New Roman" w:hAnsi="Times New Roman" w:cs="Times New Roman"/>
          <w:sz w:val="28"/>
          <w:szCs w:val="28"/>
        </w:rPr>
      </w:pPr>
      <w:r w:rsidRPr="00004732">
        <w:rPr>
          <w:rFonts w:ascii="Times New Roman" w:hAnsi="Times New Roman" w:cs="Times New Roman"/>
          <w:sz w:val="28"/>
          <w:szCs w:val="28"/>
        </w:rPr>
        <w:t xml:space="preserve">1) Ресурсосберегающий технологический комплекс </w:t>
      </w:r>
      <w:proofErr w:type="spellStart"/>
      <w:r w:rsidRPr="00004732">
        <w:rPr>
          <w:rFonts w:ascii="Times New Roman" w:hAnsi="Times New Roman" w:cs="Times New Roman"/>
          <w:sz w:val="28"/>
          <w:szCs w:val="28"/>
        </w:rPr>
        <w:t>возделыванияозимой</w:t>
      </w:r>
      <w:proofErr w:type="spellEnd"/>
      <w:r w:rsidRPr="00004732">
        <w:rPr>
          <w:rFonts w:ascii="Times New Roman" w:hAnsi="Times New Roman" w:cs="Times New Roman"/>
          <w:sz w:val="28"/>
          <w:szCs w:val="28"/>
        </w:rPr>
        <w:t xml:space="preserve"> пшеницы для Среднего Заволжья. Разработчик: ГНУ Самарский НИИ сельского хозяйства. Адрес: 446250, Самарская область, п. Безенчук, ул. Карла Маркса, 41, тел./факс 8 (84676) 2-26-66, </w:t>
      </w:r>
      <w:proofErr w:type="spellStart"/>
      <w:r w:rsidRPr="00004732">
        <w:rPr>
          <w:rFonts w:ascii="Times New Roman" w:hAnsi="Times New Roman" w:cs="Times New Roman"/>
          <w:sz w:val="28"/>
          <w:szCs w:val="28"/>
        </w:rPr>
        <w:t>E-mail</w:t>
      </w:r>
      <w:proofErr w:type="spellEnd"/>
      <w:r w:rsidRPr="00004732">
        <w:rPr>
          <w:rFonts w:ascii="Times New Roman" w:hAnsi="Times New Roman" w:cs="Times New Roman"/>
          <w:sz w:val="28"/>
          <w:szCs w:val="28"/>
        </w:rPr>
        <w:t xml:space="preserve">: samniish@samtel.ru Разработаны, прошли государственное испытание и рекомендованы Поволжской МИС для введения в Регистр новых технологий ресурсосберегающие технологические комплексы возделывания озимой пшеницы по классу интенсивности «В». </w:t>
      </w:r>
      <w:proofErr w:type="spellStart"/>
      <w:r w:rsidRPr="00004732">
        <w:rPr>
          <w:rFonts w:ascii="Times New Roman" w:hAnsi="Times New Roman" w:cs="Times New Roman"/>
          <w:sz w:val="28"/>
          <w:szCs w:val="28"/>
        </w:rPr>
        <w:t>Copyright</w:t>
      </w:r>
      <w:proofErr w:type="spellEnd"/>
      <w:r w:rsidRPr="00004732">
        <w:rPr>
          <w:rFonts w:ascii="Times New Roman" w:hAnsi="Times New Roman" w:cs="Times New Roman"/>
          <w:sz w:val="28"/>
          <w:szCs w:val="28"/>
        </w:rPr>
        <w:t xml:space="preserve"> ОАО «ЦКБ «БИБКОМ» &amp; ООО «</w:t>
      </w:r>
      <w:proofErr w:type="spellStart"/>
      <w:proofErr w:type="gramStart"/>
      <w:r w:rsidRPr="00004732">
        <w:rPr>
          <w:rFonts w:ascii="Times New Roman" w:hAnsi="Times New Roman" w:cs="Times New Roman"/>
          <w:sz w:val="28"/>
          <w:szCs w:val="28"/>
        </w:rPr>
        <w:t>A</w:t>
      </w:r>
      <w:proofErr w:type="gramEnd"/>
      <w:r w:rsidRPr="00004732">
        <w:rPr>
          <w:rFonts w:ascii="Times New Roman" w:hAnsi="Times New Roman" w:cs="Times New Roman"/>
          <w:sz w:val="28"/>
          <w:szCs w:val="28"/>
        </w:rPr>
        <w:t>гентство</w:t>
      </w:r>
      <w:proofErr w:type="spellEnd"/>
      <w:r w:rsidRPr="00004732">
        <w:rPr>
          <w:rFonts w:ascii="Times New Roman" w:hAnsi="Times New Roman" w:cs="Times New Roman"/>
          <w:sz w:val="28"/>
          <w:szCs w:val="28"/>
        </w:rPr>
        <w:t xml:space="preserve"> </w:t>
      </w:r>
      <w:proofErr w:type="spellStart"/>
      <w:r w:rsidRPr="00004732">
        <w:rPr>
          <w:rFonts w:ascii="Times New Roman" w:hAnsi="Times New Roman" w:cs="Times New Roman"/>
          <w:sz w:val="28"/>
          <w:szCs w:val="28"/>
        </w:rPr>
        <w:t>Kнига-Cервис</w:t>
      </w:r>
      <w:proofErr w:type="spellEnd"/>
      <w:r w:rsidRPr="00004732">
        <w:rPr>
          <w:rFonts w:ascii="Times New Roman" w:hAnsi="Times New Roman" w:cs="Times New Roman"/>
          <w:sz w:val="28"/>
          <w:szCs w:val="28"/>
        </w:rPr>
        <w:t xml:space="preserve">» 159 Они включают: – размещение по черным парам в зернопаровых и зернопаропропашных севооборотах короткой ротации; – минимальные (до 14-16 см) и безотвальные обработки почвы (на тяжелых по механическому составу), на окультуренных землях – посев по необработанным с осени парам; – весенне-летний уход за парами с использованием комбинированных почвообрабатывающих агрегатов отечественного производства; – </w:t>
      </w:r>
      <w:proofErr w:type="spellStart"/>
      <w:proofErr w:type="gramStart"/>
      <w:r w:rsidRPr="00004732">
        <w:rPr>
          <w:rFonts w:ascii="Times New Roman" w:hAnsi="Times New Roman" w:cs="Times New Roman"/>
          <w:sz w:val="28"/>
          <w:szCs w:val="28"/>
        </w:rPr>
        <w:t>безрядковый</w:t>
      </w:r>
      <w:proofErr w:type="spellEnd"/>
      <w:r w:rsidRPr="00004732">
        <w:rPr>
          <w:rFonts w:ascii="Times New Roman" w:hAnsi="Times New Roman" w:cs="Times New Roman"/>
          <w:sz w:val="28"/>
          <w:szCs w:val="28"/>
        </w:rPr>
        <w:t xml:space="preserve"> посев комбинированными посевными машинами с одновременным внесением в рядки при посеве стартовых доз удобрений, применение подкормок, основного удобрения для обеспечения урожая соответствующего уровню биоклиматического потенциала (БКП); – систему машин отечественного производства (ОПО-8,5; АУП-18,05 и АУП-18,07); – новые сорта Самарского НИИСХ, адаптивные к </w:t>
      </w:r>
      <w:proofErr w:type="spellStart"/>
      <w:r w:rsidRPr="00004732">
        <w:rPr>
          <w:rFonts w:ascii="Times New Roman" w:hAnsi="Times New Roman" w:cs="Times New Roman"/>
          <w:sz w:val="28"/>
          <w:szCs w:val="28"/>
        </w:rPr>
        <w:t>ресурсоэкономным</w:t>
      </w:r>
      <w:proofErr w:type="spellEnd"/>
      <w:r w:rsidRPr="00004732">
        <w:rPr>
          <w:rFonts w:ascii="Times New Roman" w:hAnsi="Times New Roman" w:cs="Times New Roman"/>
          <w:sz w:val="28"/>
          <w:szCs w:val="28"/>
        </w:rPr>
        <w:t xml:space="preserve"> технологиям (Светоч, Малахит, Бирюза); – прямое </w:t>
      </w:r>
      <w:proofErr w:type="spellStart"/>
      <w:r w:rsidRPr="00004732">
        <w:rPr>
          <w:rFonts w:ascii="Times New Roman" w:hAnsi="Times New Roman" w:cs="Times New Roman"/>
          <w:sz w:val="28"/>
          <w:szCs w:val="28"/>
        </w:rPr>
        <w:t>комбайнирование</w:t>
      </w:r>
      <w:proofErr w:type="spellEnd"/>
      <w:r w:rsidRPr="00004732">
        <w:rPr>
          <w:rFonts w:ascii="Times New Roman" w:hAnsi="Times New Roman" w:cs="Times New Roman"/>
          <w:sz w:val="28"/>
          <w:szCs w:val="28"/>
        </w:rPr>
        <w:t xml:space="preserve"> с использованием </w:t>
      </w:r>
      <w:proofErr w:type="spellStart"/>
      <w:r w:rsidRPr="00004732">
        <w:rPr>
          <w:rFonts w:ascii="Times New Roman" w:hAnsi="Times New Roman" w:cs="Times New Roman"/>
          <w:sz w:val="28"/>
          <w:szCs w:val="28"/>
        </w:rPr>
        <w:t>измельчителей</w:t>
      </w:r>
      <w:proofErr w:type="spellEnd"/>
      <w:r w:rsidRPr="00004732">
        <w:rPr>
          <w:rFonts w:ascii="Times New Roman" w:hAnsi="Times New Roman" w:cs="Times New Roman"/>
          <w:sz w:val="28"/>
          <w:szCs w:val="28"/>
        </w:rPr>
        <w:t xml:space="preserve"> соломы на удобрение.</w:t>
      </w:r>
      <w:proofErr w:type="gramEnd"/>
      <w:r w:rsidRPr="00004732">
        <w:rPr>
          <w:rFonts w:ascii="Times New Roman" w:hAnsi="Times New Roman" w:cs="Times New Roman"/>
          <w:sz w:val="28"/>
          <w:szCs w:val="28"/>
        </w:rPr>
        <w:t xml:space="preserve"> </w:t>
      </w:r>
      <w:proofErr w:type="gramStart"/>
      <w:r w:rsidRPr="00004732">
        <w:rPr>
          <w:rFonts w:ascii="Times New Roman" w:hAnsi="Times New Roman" w:cs="Times New Roman"/>
          <w:sz w:val="28"/>
          <w:szCs w:val="28"/>
        </w:rPr>
        <w:t xml:space="preserve">Рекомендованные комплексы позволяют снизить себестоимость на 900-1000 руб./га, сократить на 1/3 расход топлива (с 90 до 60 кг/га), уменьшить затраты трудовых ресурсов на 49% (1,74 чел. ч/га против 3,86 чел. ч/га), рентабельность производства зерна возрастает с 11 до 33%. Продолжение приложения </w:t>
      </w:r>
      <w:proofErr w:type="gramEnd"/>
    </w:p>
    <w:p w:rsidR="00004732" w:rsidRDefault="00004732" w:rsidP="00004732">
      <w:pPr>
        <w:spacing w:after="0" w:line="240" w:lineRule="auto"/>
        <w:ind w:firstLine="709"/>
        <w:jc w:val="both"/>
        <w:rPr>
          <w:rFonts w:ascii="Times New Roman" w:hAnsi="Times New Roman" w:cs="Times New Roman"/>
          <w:sz w:val="28"/>
          <w:szCs w:val="28"/>
        </w:rPr>
      </w:pPr>
      <w:r w:rsidRPr="00004732">
        <w:rPr>
          <w:rFonts w:ascii="Times New Roman" w:hAnsi="Times New Roman" w:cs="Times New Roman"/>
          <w:sz w:val="28"/>
          <w:szCs w:val="28"/>
        </w:rPr>
        <w:t>1</w:t>
      </w:r>
      <w:proofErr w:type="gramStart"/>
      <w:r w:rsidRPr="00004732">
        <w:rPr>
          <w:rFonts w:ascii="Times New Roman" w:hAnsi="Times New Roman" w:cs="Times New Roman"/>
          <w:sz w:val="28"/>
          <w:szCs w:val="28"/>
        </w:rPr>
        <w:t xml:space="preserve"> Д</w:t>
      </w:r>
      <w:proofErr w:type="gramEnd"/>
      <w:r w:rsidRPr="00004732">
        <w:rPr>
          <w:rFonts w:ascii="Times New Roman" w:hAnsi="Times New Roman" w:cs="Times New Roman"/>
          <w:sz w:val="28"/>
          <w:szCs w:val="28"/>
        </w:rPr>
        <w:t xml:space="preserve">ля лесостепных районов разработаны эффективные технологии возделывания озимой пшеницы по занятым и </w:t>
      </w:r>
      <w:proofErr w:type="spellStart"/>
      <w:r w:rsidRPr="00004732">
        <w:rPr>
          <w:rFonts w:ascii="Times New Roman" w:hAnsi="Times New Roman" w:cs="Times New Roman"/>
          <w:sz w:val="28"/>
          <w:szCs w:val="28"/>
        </w:rPr>
        <w:t>сидеральным</w:t>
      </w:r>
      <w:proofErr w:type="spellEnd"/>
      <w:r w:rsidRPr="00004732">
        <w:rPr>
          <w:rFonts w:ascii="Times New Roman" w:hAnsi="Times New Roman" w:cs="Times New Roman"/>
          <w:sz w:val="28"/>
          <w:szCs w:val="28"/>
        </w:rPr>
        <w:t xml:space="preserve"> парам, позволяющие при переходе на минимальные приемы подготовки почвы и посева комбинированными агрегатами отечественного производства (ОПО-8,5; АУП-18,05; АУП-18,07 и др.), повысить урожайность на 2-4 </w:t>
      </w:r>
      <w:proofErr w:type="spellStart"/>
      <w:r w:rsidRPr="00004732">
        <w:rPr>
          <w:rFonts w:ascii="Times New Roman" w:hAnsi="Times New Roman" w:cs="Times New Roman"/>
          <w:sz w:val="28"/>
          <w:szCs w:val="28"/>
        </w:rPr>
        <w:t>ц</w:t>
      </w:r>
      <w:proofErr w:type="spellEnd"/>
      <w:r w:rsidRPr="00004732">
        <w:rPr>
          <w:rFonts w:ascii="Times New Roman" w:hAnsi="Times New Roman" w:cs="Times New Roman"/>
          <w:sz w:val="28"/>
          <w:szCs w:val="28"/>
        </w:rPr>
        <w:t xml:space="preserve">/га, снизить прямые технические затраты в 2,5 раза, сократить расход горючего в 3 раза. Вид продукции: технология (нормативно-техническая документация), рекомендации. Потребители: сельскохозяйственные предприятия разной форм собственности. </w:t>
      </w:r>
      <w:proofErr w:type="spellStart"/>
      <w:r w:rsidRPr="00004732">
        <w:rPr>
          <w:rFonts w:ascii="Times New Roman" w:hAnsi="Times New Roman" w:cs="Times New Roman"/>
          <w:sz w:val="28"/>
          <w:szCs w:val="28"/>
        </w:rPr>
        <w:t>Copyright</w:t>
      </w:r>
      <w:proofErr w:type="spellEnd"/>
      <w:r w:rsidRPr="00004732">
        <w:rPr>
          <w:rFonts w:ascii="Times New Roman" w:hAnsi="Times New Roman" w:cs="Times New Roman"/>
          <w:sz w:val="28"/>
          <w:szCs w:val="28"/>
        </w:rPr>
        <w:t xml:space="preserve"> ОАО «ЦКБ «БИБКОМ» &amp; ООО «</w:t>
      </w:r>
      <w:proofErr w:type="spellStart"/>
      <w:proofErr w:type="gramStart"/>
      <w:r w:rsidRPr="00004732">
        <w:rPr>
          <w:rFonts w:ascii="Times New Roman" w:hAnsi="Times New Roman" w:cs="Times New Roman"/>
          <w:sz w:val="28"/>
          <w:szCs w:val="28"/>
        </w:rPr>
        <w:t>A</w:t>
      </w:r>
      <w:proofErr w:type="gramEnd"/>
      <w:r w:rsidRPr="00004732">
        <w:rPr>
          <w:rFonts w:ascii="Times New Roman" w:hAnsi="Times New Roman" w:cs="Times New Roman"/>
          <w:sz w:val="28"/>
          <w:szCs w:val="28"/>
        </w:rPr>
        <w:t>гентство</w:t>
      </w:r>
      <w:proofErr w:type="spellEnd"/>
      <w:r w:rsidRPr="00004732">
        <w:rPr>
          <w:rFonts w:ascii="Times New Roman" w:hAnsi="Times New Roman" w:cs="Times New Roman"/>
          <w:sz w:val="28"/>
          <w:szCs w:val="28"/>
        </w:rPr>
        <w:t xml:space="preserve"> </w:t>
      </w:r>
      <w:proofErr w:type="spellStart"/>
      <w:r w:rsidRPr="00004732">
        <w:rPr>
          <w:rFonts w:ascii="Times New Roman" w:hAnsi="Times New Roman" w:cs="Times New Roman"/>
          <w:sz w:val="28"/>
          <w:szCs w:val="28"/>
        </w:rPr>
        <w:t>Kнига-Cервис</w:t>
      </w:r>
      <w:proofErr w:type="spellEnd"/>
      <w:r w:rsidRPr="00004732">
        <w:rPr>
          <w:rFonts w:ascii="Times New Roman" w:hAnsi="Times New Roman" w:cs="Times New Roman"/>
          <w:sz w:val="28"/>
          <w:szCs w:val="28"/>
        </w:rPr>
        <w:t xml:space="preserve">» 160 2) Ресурсосберегающие технологические комплексы возделывания яровой пшеницы в Среднем Заволжье с минимальными обработками почвы. </w:t>
      </w:r>
    </w:p>
    <w:p w:rsidR="00004732" w:rsidRDefault="00004732" w:rsidP="00004732">
      <w:pPr>
        <w:spacing w:after="0" w:line="240" w:lineRule="auto"/>
        <w:ind w:firstLine="709"/>
        <w:jc w:val="both"/>
        <w:rPr>
          <w:rFonts w:ascii="Times New Roman" w:hAnsi="Times New Roman" w:cs="Times New Roman"/>
          <w:sz w:val="28"/>
          <w:szCs w:val="28"/>
        </w:rPr>
      </w:pPr>
      <w:proofErr w:type="spellStart"/>
      <w:r w:rsidRPr="00004732">
        <w:rPr>
          <w:rFonts w:ascii="Times New Roman" w:hAnsi="Times New Roman" w:cs="Times New Roman"/>
          <w:sz w:val="28"/>
          <w:szCs w:val="28"/>
        </w:rPr>
        <w:t>Разработчик</w:t>
      </w:r>
      <w:proofErr w:type="gramStart"/>
      <w:r w:rsidRPr="00004732">
        <w:rPr>
          <w:rFonts w:ascii="Times New Roman" w:hAnsi="Times New Roman" w:cs="Times New Roman"/>
          <w:sz w:val="28"/>
          <w:szCs w:val="28"/>
        </w:rPr>
        <w:t>:Г</w:t>
      </w:r>
      <w:proofErr w:type="gramEnd"/>
      <w:r w:rsidRPr="00004732">
        <w:rPr>
          <w:rFonts w:ascii="Times New Roman" w:hAnsi="Times New Roman" w:cs="Times New Roman"/>
          <w:sz w:val="28"/>
          <w:szCs w:val="28"/>
        </w:rPr>
        <w:t>НУ</w:t>
      </w:r>
      <w:proofErr w:type="spellEnd"/>
      <w:r w:rsidRPr="00004732">
        <w:rPr>
          <w:rFonts w:ascii="Times New Roman" w:hAnsi="Times New Roman" w:cs="Times New Roman"/>
          <w:sz w:val="28"/>
          <w:szCs w:val="28"/>
        </w:rPr>
        <w:t xml:space="preserve"> Самарский НИИ сельского хозяйства. Адрес: 446250, </w:t>
      </w:r>
      <w:proofErr w:type="gramStart"/>
      <w:r w:rsidRPr="00004732">
        <w:rPr>
          <w:rFonts w:ascii="Times New Roman" w:hAnsi="Times New Roman" w:cs="Times New Roman"/>
          <w:sz w:val="28"/>
          <w:szCs w:val="28"/>
        </w:rPr>
        <w:t>Самарская</w:t>
      </w:r>
      <w:proofErr w:type="gramEnd"/>
      <w:r w:rsidRPr="00004732">
        <w:rPr>
          <w:rFonts w:ascii="Times New Roman" w:hAnsi="Times New Roman" w:cs="Times New Roman"/>
          <w:sz w:val="28"/>
          <w:szCs w:val="28"/>
        </w:rPr>
        <w:t xml:space="preserve"> обл., п. Безенчук, ул. Карла Маркса, 41, тел./факс: 8 (846-76) 2-26-66, </w:t>
      </w:r>
      <w:proofErr w:type="spellStart"/>
      <w:r w:rsidRPr="00004732">
        <w:rPr>
          <w:rFonts w:ascii="Times New Roman" w:hAnsi="Times New Roman" w:cs="Times New Roman"/>
          <w:sz w:val="28"/>
          <w:szCs w:val="28"/>
        </w:rPr>
        <w:t>E-mail</w:t>
      </w:r>
      <w:proofErr w:type="spellEnd"/>
      <w:r w:rsidRPr="00004732">
        <w:rPr>
          <w:rFonts w:ascii="Times New Roman" w:hAnsi="Times New Roman" w:cs="Times New Roman"/>
          <w:sz w:val="28"/>
          <w:szCs w:val="28"/>
        </w:rPr>
        <w:t xml:space="preserve">: </w:t>
      </w:r>
      <w:proofErr w:type="spellStart"/>
      <w:r w:rsidRPr="00004732">
        <w:rPr>
          <w:rFonts w:ascii="Times New Roman" w:hAnsi="Times New Roman" w:cs="Times New Roman"/>
          <w:sz w:val="28"/>
          <w:szCs w:val="28"/>
        </w:rPr>
        <w:t>samniish@samtel.ru</w:t>
      </w:r>
      <w:proofErr w:type="spellEnd"/>
      <w:r w:rsidRPr="00004732">
        <w:rPr>
          <w:rFonts w:ascii="Times New Roman" w:hAnsi="Times New Roman" w:cs="Times New Roman"/>
          <w:sz w:val="28"/>
          <w:szCs w:val="28"/>
        </w:rPr>
        <w:t xml:space="preserve">. Разработан </w:t>
      </w:r>
      <w:proofErr w:type="spellStart"/>
      <w:r w:rsidRPr="00004732">
        <w:rPr>
          <w:rFonts w:ascii="Times New Roman" w:hAnsi="Times New Roman" w:cs="Times New Roman"/>
          <w:sz w:val="28"/>
          <w:szCs w:val="28"/>
        </w:rPr>
        <w:t>ресурсоэнергосберегающий</w:t>
      </w:r>
      <w:proofErr w:type="spellEnd"/>
      <w:r w:rsidRPr="00004732">
        <w:rPr>
          <w:rFonts w:ascii="Times New Roman" w:hAnsi="Times New Roman" w:cs="Times New Roman"/>
          <w:sz w:val="28"/>
          <w:szCs w:val="28"/>
        </w:rPr>
        <w:t xml:space="preserve"> технологический комплекс возделывания яровой пшеницы, ячменя, </w:t>
      </w:r>
      <w:r w:rsidRPr="00004732">
        <w:rPr>
          <w:rFonts w:ascii="Times New Roman" w:hAnsi="Times New Roman" w:cs="Times New Roman"/>
          <w:sz w:val="28"/>
          <w:szCs w:val="28"/>
        </w:rPr>
        <w:lastRenderedPageBreak/>
        <w:t xml:space="preserve">позволяющий эффективно использовать почвенную влагу, обеспечить значительную экономию материальных и трудовых затрат на проведение полевых работ и создать благоприятные условия для сохранения и расширенного воспроизводства почвенного плодородия. </w:t>
      </w:r>
      <w:proofErr w:type="gramStart"/>
      <w:r w:rsidRPr="00004732">
        <w:rPr>
          <w:rFonts w:ascii="Times New Roman" w:hAnsi="Times New Roman" w:cs="Times New Roman"/>
          <w:sz w:val="28"/>
          <w:szCs w:val="28"/>
        </w:rPr>
        <w:t>Технологический комплекс предусматривает: - размещение яровой пшеницы и других зерновых культур в зернопаровых и зернопаропропашных севооборотах короткой ротации после озимых по чистому пару по минимальной (мульчирующей) обработке почвы комбинированными почвообрабатывающими орудиями отечественного производства (ОПО-8,5) и посев универсальными посевными машинами (АУП-18,05; АУП-18,07 и др.); - средний или оптимальный уровни питания растений;</w:t>
      </w:r>
      <w:proofErr w:type="gramEnd"/>
      <w:r w:rsidRPr="00004732">
        <w:rPr>
          <w:rFonts w:ascii="Times New Roman" w:hAnsi="Times New Roman" w:cs="Times New Roman"/>
          <w:sz w:val="28"/>
          <w:szCs w:val="28"/>
        </w:rPr>
        <w:t xml:space="preserve"> - эффективную экологически безопасную защиту посевов от вредителей, болезней и сорняков; - адаптивные для зоны новые </w:t>
      </w:r>
      <w:proofErr w:type="spellStart"/>
      <w:r w:rsidRPr="00004732">
        <w:rPr>
          <w:rFonts w:ascii="Times New Roman" w:hAnsi="Times New Roman" w:cs="Times New Roman"/>
          <w:sz w:val="28"/>
          <w:szCs w:val="28"/>
        </w:rPr>
        <w:t>полуинтенсивные</w:t>
      </w:r>
      <w:proofErr w:type="spellEnd"/>
      <w:r w:rsidRPr="00004732">
        <w:rPr>
          <w:rFonts w:ascii="Times New Roman" w:hAnsi="Times New Roman" w:cs="Times New Roman"/>
          <w:sz w:val="28"/>
          <w:szCs w:val="28"/>
        </w:rPr>
        <w:t xml:space="preserve"> и интенсивные сорта селекции Самарского НИИСХ (</w:t>
      </w:r>
      <w:proofErr w:type="spellStart"/>
      <w:r w:rsidRPr="00004732">
        <w:rPr>
          <w:rFonts w:ascii="Times New Roman" w:hAnsi="Times New Roman" w:cs="Times New Roman"/>
          <w:sz w:val="28"/>
          <w:szCs w:val="28"/>
        </w:rPr>
        <w:t>Тулайковская</w:t>
      </w:r>
      <w:proofErr w:type="spellEnd"/>
      <w:r w:rsidRPr="00004732">
        <w:rPr>
          <w:rFonts w:ascii="Times New Roman" w:hAnsi="Times New Roman" w:cs="Times New Roman"/>
          <w:sz w:val="28"/>
          <w:szCs w:val="28"/>
        </w:rPr>
        <w:t xml:space="preserve"> 10, </w:t>
      </w:r>
      <w:proofErr w:type="spellStart"/>
      <w:r w:rsidRPr="00004732">
        <w:rPr>
          <w:rFonts w:ascii="Times New Roman" w:hAnsi="Times New Roman" w:cs="Times New Roman"/>
          <w:sz w:val="28"/>
          <w:szCs w:val="28"/>
        </w:rPr>
        <w:t>Тулайковская</w:t>
      </w:r>
      <w:proofErr w:type="spellEnd"/>
      <w:r w:rsidRPr="00004732">
        <w:rPr>
          <w:rFonts w:ascii="Times New Roman" w:hAnsi="Times New Roman" w:cs="Times New Roman"/>
          <w:sz w:val="28"/>
          <w:szCs w:val="28"/>
        </w:rPr>
        <w:t xml:space="preserve"> 100, </w:t>
      </w:r>
      <w:proofErr w:type="spellStart"/>
      <w:r w:rsidRPr="00004732">
        <w:rPr>
          <w:rFonts w:ascii="Times New Roman" w:hAnsi="Times New Roman" w:cs="Times New Roman"/>
          <w:sz w:val="28"/>
          <w:szCs w:val="28"/>
        </w:rPr>
        <w:t>Безенчукская</w:t>
      </w:r>
      <w:proofErr w:type="spellEnd"/>
      <w:r w:rsidRPr="00004732">
        <w:rPr>
          <w:rFonts w:ascii="Times New Roman" w:hAnsi="Times New Roman" w:cs="Times New Roman"/>
          <w:sz w:val="28"/>
          <w:szCs w:val="28"/>
        </w:rPr>
        <w:t xml:space="preserve"> </w:t>
      </w:r>
      <w:proofErr w:type="gramStart"/>
      <w:r w:rsidRPr="00004732">
        <w:rPr>
          <w:rFonts w:ascii="Times New Roman" w:hAnsi="Times New Roman" w:cs="Times New Roman"/>
          <w:sz w:val="28"/>
          <w:szCs w:val="28"/>
        </w:rPr>
        <w:t>степная</w:t>
      </w:r>
      <w:proofErr w:type="gramEnd"/>
      <w:r w:rsidRPr="00004732">
        <w:rPr>
          <w:rFonts w:ascii="Times New Roman" w:hAnsi="Times New Roman" w:cs="Times New Roman"/>
          <w:sz w:val="28"/>
          <w:szCs w:val="28"/>
        </w:rPr>
        <w:t xml:space="preserve"> и др.). Продолжение приложения 1 Для минимальной обработки почвы и посева применяются комбинированные агрегаты отечественного производств</w:t>
      </w:r>
      <w:proofErr w:type="gramStart"/>
      <w:r w:rsidRPr="00004732">
        <w:rPr>
          <w:rFonts w:ascii="Times New Roman" w:hAnsi="Times New Roman" w:cs="Times New Roman"/>
          <w:sz w:val="28"/>
          <w:szCs w:val="28"/>
        </w:rPr>
        <w:t>а(</w:t>
      </w:r>
      <w:proofErr w:type="gramEnd"/>
      <w:r w:rsidRPr="00004732">
        <w:rPr>
          <w:rFonts w:ascii="Times New Roman" w:hAnsi="Times New Roman" w:cs="Times New Roman"/>
          <w:sz w:val="28"/>
          <w:szCs w:val="28"/>
        </w:rPr>
        <w:t xml:space="preserve">ОПО4,25; ОПО-8,5; АУП-18,05; АУП-18,07 и др.). </w:t>
      </w:r>
    </w:p>
    <w:p w:rsidR="00004732" w:rsidRDefault="00004732" w:rsidP="00004732">
      <w:pPr>
        <w:spacing w:after="0" w:line="240" w:lineRule="auto"/>
        <w:ind w:firstLine="709"/>
        <w:jc w:val="both"/>
        <w:rPr>
          <w:rFonts w:ascii="Times New Roman" w:hAnsi="Times New Roman" w:cs="Times New Roman"/>
          <w:sz w:val="28"/>
          <w:szCs w:val="28"/>
        </w:rPr>
      </w:pPr>
      <w:r w:rsidRPr="00004732">
        <w:rPr>
          <w:rFonts w:ascii="Times New Roman" w:hAnsi="Times New Roman" w:cs="Times New Roman"/>
          <w:sz w:val="28"/>
          <w:szCs w:val="28"/>
        </w:rPr>
        <w:t xml:space="preserve">Ресурсосберегающая технология возделывания яровых зерновых, позволяет снизить по сравнению с традиционной технологией затраты труда на 41-44%, прямые технические затраты </w:t>
      </w:r>
      <w:proofErr w:type="gramStart"/>
      <w:r w:rsidRPr="00004732">
        <w:rPr>
          <w:rFonts w:ascii="Times New Roman" w:hAnsi="Times New Roman" w:cs="Times New Roman"/>
          <w:sz w:val="28"/>
          <w:szCs w:val="28"/>
        </w:rPr>
        <w:t>–н</w:t>
      </w:r>
      <w:proofErr w:type="gramEnd"/>
      <w:r w:rsidRPr="00004732">
        <w:rPr>
          <w:rFonts w:ascii="Times New Roman" w:hAnsi="Times New Roman" w:cs="Times New Roman"/>
          <w:sz w:val="28"/>
          <w:szCs w:val="28"/>
        </w:rPr>
        <w:t xml:space="preserve">а 33- 44%. </w:t>
      </w:r>
    </w:p>
    <w:p w:rsidR="00004732" w:rsidRDefault="00004732" w:rsidP="00004732">
      <w:pPr>
        <w:spacing w:after="0" w:line="240" w:lineRule="auto"/>
        <w:ind w:firstLine="709"/>
        <w:jc w:val="both"/>
        <w:rPr>
          <w:rFonts w:ascii="Times New Roman" w:hAnsi="Times New Roman" w:cs="Times New Roman"/>
          <w:sz w:val="28"/>
          <w:szCs w:val="28"/>
        </w:rPr>
      </w:pPr>
      <w:r w:rsidRPr="00004732">
        <w:rPr>
          <w:rFonts w:ascii="Times New Roman" w:hAnsi="Times New Roman" w:cs="Times New Roman"/>
          <w:sz w:val="28"/>
          <w:szCs w:val="28"/>
        </w:rPr>
        <w:t xml:space="preserve">Общие производственные затраты при технологиях с минимальными обработками на 18,3-23,4% ниже, чем по традиционной технологии со вспашкой. Рентабельность производства зерна повышается с 19 до 44-55%. </w:t>
      </w:r>
      <w:proofErr w:type="spellStart"/>
      <w:r w:rsidRPr="00004732">
        <w:rPr>
          <w:rFonts w:ascii="Times New Roman" w:hAnsi="Times New Roman" w:cs="Times New Roman"/>
          <w:sz w:val="28"/>
          <w:szCs w:val="28"/>
        </w:rPr>
        <w:t>Copyright</w:t>
      </w:r>
      <w:proofErr w:type="spellEnd"/>
      <w:r w:rsidRPr="00004732">
        <w:rPr>
          <w:rFonts w:ascii="Times New Roman" w:hAnsi="Times New Roman" w:cs="Times New Roman"/>
          <w:sz w:val="28"/>
          <w:szCs w:val="28"/>
        </w:rPr>
        <w:t xml:space="preserve"> ОАО «ЦКБ «БИБКОМ» &amp; ООО «</w:t>
      </w:r>
      <w:proofErr w:type="spellStart"/>
      <w:proofErr w:type="gramStart"/>
      <w:r w:rsidRPr="00004732">
        <w:rPr>
          <w:rFonts w:ascii="Times New Roman" w:hAnsi="Times New Roman" w:cs="Times New Roman"/>
          <w:sz w:val="28"/>
          <w:szCs w:val="28"/>
        </w:rPr>
        <w:t>A</w:t>
      </w:r>
      <w:proofErr w:type="gramEnd"/>
      <w:r w:rsidRPr="00004732">
        <w:rPr>
          <w:rFonts w:ascii="Times New Roman" w:hAnsi="Times New Roman" w:cs="Times New Roman"/>
          <w:sz w:val="28"/>
          <w:szCs w:val="28"/>
        </w:rPr>
        <w:t>гентство</w:t>
      </w:r>
      <w:proofErr w:type="spellEnd"/>
      <w:r w:rsidRPr="00004732">
        <w:rPr>
          <w:rFonts w:ascii="Times New Roman" w:hAnsi="Times New Roman" w:cs="Times New Roman"/>
          <w:sz w:val="28"/>
          <w:szCs w:val="28"/>
        </w:rPr>
        <w:t xml:space="preserve"> </w:t>
      </w:r>
      <w:proofErr w:type="spellStart"/>
      <w:r w:rsidRPr="00004732">
        <w:rPr>
          <w:rFonts w:ascii="Times New Roman" w:hAnsi="Times New Roman" w:cs="Times New Roman"/>
          <w:sz w:val="28"/>
          <w:szCs w:val="28"/>
        </w:rPr>
        <w:t>Kнига-Cервис</w:t>
      </w:r>
      <w:proofErr w:type="spellEnd"/>
      <w:r w:rsidRPr="00004732">
        <w:rPr>
          <w:rFonts w:ascii="Times New Roman" w:hAnsi="Times New Roman" w:cs="Times New Roman"/>
          <w:sz w:val="28"/>
          <w:szCs w:val="28"/>
        </w:rPr>
        <w:t xml:space="preserve">» 161 Новый технологический комплекс возделывания яровых зерновых прошел государственное испытание и рекомендован Поволжской МИС для включения в Регистр новых технологий по классу интенсивности «В». Вид </w:t>
      </w:r>
      <w:proofErr w:type="spellStart"/>
      <w:r w:rsidRPr="00004732">
        <w:rPr>
          <w:rFonts w:ascii="Times New Roman" w:hAnsi="Times New Roman" w:cs="Times New Roman"/>
          <w:sz w:val="28"/>
          <w:szCs w:val="28"/>
        </w:rPr>
        <w:t>продукции</w:t>
      </w:r>
      <w:proofErr w:type="gramStart"/>
      <w:r w:rsidRPr="00004732">
        <w:rPr>
          <w:rFonts w:ascii="Times New Roman" w:hAnsi="Times New Roman" w:cs="Times New Roman"/>
          <w:sz w:val="28"/>
          <w:szCs w:val="28"/>
        </w:rPr>
        <w:t>:т</w:t>
      </w:r>
      <w:proofErr w:type="gramEnd"/>
      <w:r w:rsidRPr="00004732">
        <w:rPr>
          <w:rFonts w:ascii="Times New Roman" w:hAnsi="Times New Roman" w:cs="Times New Roman"/>
          <w:sz w:val="28"/>
          <w:szCs w:val="28"/>
        </w:rPr>
        <w:t>ехнология</w:t>
      </w:r>
      <w:proofErr w:type="spellEnd"/>
      <w:r w:rsidRPr="00004732">
        <w:rPr>
          <w:rFonts w:ascii="Times New Roman" w:hAnsi="Times New Roman" w:cs="Times New Roman"/>
          <w:sz w:val="28"/>
          <w:szCs w:val="28"/>
        </w:rPr>
        <w:t xml:space="preserve"> (нормативно-техническая документация), рекомендации, консультации. Потребители: сельскохозяйственные предприятия разной форм собственности в </w:t>
      </w:r>
      <w:proofErr w:type="spellStart"/>
      <w:r w:rsidRPr="00004732">
        <w:rPr>
          <w:rFonts w:ascii="Times New Roman" w:hAnsi="Times New Roman" w:cs="Times New Roman"/>
          <w:sz w:val="28"/>
          <w:szCs w:val="28"/>
        </w:rPr>
        <w:t>Средневолжском</w:t>
      </w:r>
      <w:proofErr w:type="spellEnd"/>
      <w:r w:rsidRPr="00004732">
        <w:rPr>
          <w:rFonts w:ascii="Times New Roman" w:hAnsi="Times New Roman" w:cs="Times New Roman"/>
          <w:sz w:val="28"/>
          <w:szCs w:val="28"/>
        </w:rPr>
        <w:t xml:space="preserve"> регионе. 3) Ресурсосберегающий технологический комплекс возделывания яровой пшеницы с прямым посевом в степных районах Среднего Заволжья. Разработчик: ГНУ Самарский НИИ сельского хозяйства. Адрес: 446250 Самарская обл., п. Безенчук, ул. Карла Маркса, 41, тел./факс: 8 (846-76) 2-26-66, </w:t>
      </w:r>
      <w:proofErr w:type="spellStart"/>
      <w:r w:rsidRPr="00004732">
        <w:rPr>
          <w:rFonts w:ascii="Times New Roman" w:hAnsi="Times New Roman" w:cs="Times New Roman"/>
          <w:sz w:val="28"/>
          <w:szCs w:val="28"/>
        </w:rPr>
        <w:t>E-mail</w:t>
      </w:r>
      <w:proofErr w:type="spellEnd"/>
      <w:r w:rsidRPr="00004732">
        <w:rPr>
          <w:rFonts w:ascii="Times New Roman" w:hAnsi="Times New Roman" w:cs="Times New Roman"/>
          <w:sz w:val="28"/>
          <w:szCs w:val="28"/>
        </w:rPr>
        <w:t>: samniish@samtel.ru</w:t>
      </w:r>
      <w:proofErr w:type="gramStart"/>
      <w:r w:rsidRPr="00004732">
        <w:rPr>
          <w:rFonts w:ascii="Times New Roman" w:hAnsi="Times New Roman" w:cs="Times New Roman"/>
          <w:sz w:val="28"/>
          <w:szCs w:val="28"/>
        </w:rPr>
        <w:t xml:space="preserve"> В</w:t>
      </w:r>
      <w:proofErr w:type="gramEnd"/>
      <w:r w:rsidRPr="00004732">
        <w:rPr>
          <w:rFonts w:ascii="Times New Roman" w:hAnsi="Times New Roman" w:cs="Times New Roman"/>
          <w:sz w:val="28"/>
          <w:szCs w:val="28"/>
        </w:rPr>
        <w:t xml:space="preserve">первые, для степных районов Поволжья, разработан принципиально новый технологический комплекс возделывания яровой пшеницы без осенней и предпосевной обработок почвы с использованием специальных комбинированных посевных машин, который позволяет при наибольшей экономической эффективности, успешно решать проблемы сохранения почвенного плодородия. </w:t>
      </w:r>
      <w:proofErr w:type="gramStart"/>
      <w:r w:rsidRPr="00004732">
        <w:rPr>
          <w:rFonts w:ascii="Times New Roman" w:hAnsi="Times New Roman" w:cs="Times New Roman"/>
          <w:sz w:val="28"/>
          <w:szCs w:val="28"/>
        </w:rPr>
        <w:t>Основные элементы комплекса: - зернопаровые и зернопаропропашные севообороты короткой ротации; - стартовые дозы азотных удобрений (из расчёта 10-12 кг азота на 1т измельчённой соломы; Продолжение приложения 1 - интегрированная защита посевов от сорняков, болезней и вредителей с использованием на фонах, засорённых многолетними сорняками, быстроразлагающихся гербицидов сплошного действия:</w:t>
      </w:r>
      <w:proofErr w:type="gramEnd"/>
      <w:r w:rsidRPr="00004732">
        <w:rPr>
          <w:rFonts w:ascii="Times New Roman" w:hAnsi="Times New Roman" w:cs="Times New Roman"/>
          <w:sz w:val="28"/>
          <w:szCs w:val="28"/>
        </w:rPr>
        <w:t xml:space="preserve"> Раунд, Ураган Форте и др.; - специальные комбинированные агрегаты для прямого посева отечественного производства (АУП-18,05 и др.); - адаптивные, устойчивые к болезням и стрессовым факторам сорта селекции Самарского НИИСХ. Обязательным элементом технологии прямого посева является использование в качестве мульчи и на удобрение измельченной </w:t>
      </w:r>
      <w:proofErr w:type="spellStart"/>
      <w:r w:rsidRPr="00004732">
        <w:rPr>
          <w:rFonts w:ascii="Times New Roman" w:hAnsi="Times New Roman" w:cs="Times New Roman"/>
          <w:sz w:val="28"/>
          <w:szCs w:val="28"/>
        </w:rPr>
        <w:t>Copyright</w:t>
      </w:r>
      <w:proofErr w:type="spellEnd"/>
      <w:r w:rsidRPr="00004732">
        <w:rPr>
          <w:rFonts w:ascii="Times New Roman" w:hAnsi="Times New Roman" w:cs="Times New Roman"/>
          <w:sz w:val="28"/>
          <w:szCs w:val="28"/>
        </w:rPr>
        <w:t xml:space="preserve"> ОАО «ЦКБ «БИБКОМ» &amp; ООО «</w:t>
      </w:r>
      <w:proofErr w:type="spellStart"/>
      <w:proofErr w:type="gramStart"/>
      <w:r w:rsidRPr="00004732">
        <w:rPr>
          <w:rFonts w:ascii="Times New Roman" w:hAnsi="Times New Roman" w:cs="Times New Roman"/>
          <w:sz w:val="28"/>
          <w:szCs w:val="28"/>
        </w:rPr>
        <w:t>A</w:t>
      </w:r>
      <w:proofErr w:type="gramEnd"/>
      <w:r w:rsidRPr="00004732">
        <w:rPr>
          <w:rFonts w:ascii="Times New Roman" w:hAnsi="Times New Roman" w:cs="Times New Roman"/>
          <w:sz w:val="28"/>
          <w:szCs w:val="28"/>
        </w:rPr>
        <w:t>гентство</w:t>
      </w:r>
      <w:proofErr w:type="spellEnd"/>
      <w:r w:rsidRPr="00004732">
        <w:rPr>
          <w:rFonts w:ascii="Times New Roman" w:hAnsi="Times New Roman" w:cs="Times New Roman"/>
          <w:sz w:val="28"/>
          <w:szCs w:val="28"/>
        </w:rPr>
        <w:t xml:space="preserve"> </w:t>
      </w:r>
      <w:proofErr w:type="spellStart"/>
      <w:r w:rsidRPr="00004732">
        <w:rPr>
          <w:rFonts w:ascii="Times New Roman" w:hAnsi="Times New Roman" w:cs="Times New Roman"/>
          <w:sz w:val="28"/>
          <w:szCs w:val="28"/>
        </w:rPr>
        <w:t>Kнига-Cервис</w:t>
      </w:r>
      <w:proofErr w:type="spellEnd"/>
      <w:r w:rsidRPr="00004732">
        <w:rPr>
          <w:rFonts w:ascii="Times New Roman" w:hAnsi="Times New Roman" w:cs="Times New Roman"/>
          <w:sz w:val="28"/>
          <w:szCs w:val="28"/>
        </w:rPr>
        <w:t xml:space="preserve">» 162 соломы и стартовых азотных удобрений (10-12 кг азота на 1 т соломы). Сочетание прямого посева с применением соломы на удобрение позволяет резко снизить темпы минерализации гумуса, создает предпосылки для формирования положительного его баланса. При прямом посеве производственные затраты снижаются в 1,7 раза, расход на приобретение топлива – в 2,4 раза, чистый доход увеличивается в 1,8-2,2 раза. Затраты труда уменьшаются в 3 раза (0,97-0,99 чел. </w:t>
      </w:r>
      <w:proofErr w:type="gramStart"/>
      <w:r w:rsidRPr="00004732">
        <w:rPr>
          <w:rFonts w:ascii="Times New Roman" w:hAnsi="Times New Roman" w:cs="Times New Roman"/>
          <w:sz w:val="28"/>
          <w:szCs w:val="28"/>
        </w:rPr>
        <w:t>ч</w:t>
      </w:r>
      <w:proofErr w:type="gramEnd"/>
      <w:r w:rsidRPr="00004732">
        <w:rPr>
          <w:rFonts w:ascii="Times New Roman" w:hAnsi="Times New Roman" w:cs="Times New Roman"/>
          <w:sz w:val="28"/>
          <w:szCs w:val="28"/>
        </w:rPr>
        <w:t xml:space="preserve">/га против 3,00-3,02 чел. ч/га при традиционной технологии). На каждом гектаре экономится 35-40 кг дизельного топлива. </w:t>
      </w:r>
    </w:p>
    <w:p w:rsidR="00004732" w:rsidRDefault="00004732" w:rsidP="00004732">
      <w:pPr>
        <w:spacing w:after="0" w:line="240" w:lineRule="auto"/>
        <w:ind w:firstLine="709"/>
        <w:jc w:val="both"/>
        <w:rPr>
          <w:rFonts w:ascii="Times New Roman" w:hAnsi="Times New Roman" w:cs="Times New Roman"/>
          <w:sz w:val="28"/>
          <w:szCs w:val="28"/>
        </w:rPr>
      </w:pPr>
      <w:r w:rsidRPr="00004732">
        <w:rPr>
          <w:rFonts w:ascii="Times New Roman" w:hAnsi="Times New Roman" w:cs="Times New Roman"/>
          <w:sz w:val="28"/>
          <w:szCs w:val="28"/>
        </w:rPr>
        <w:t>Рекомендуемый регион освоения технологии – степные районы Среднего Заволжья. По результатам государственного испытания новый технологический компле</w:t>
      </w:r>
      <w:proofErr w:type="gramStart"/>
      <w:r w:rsidRPr="00004732">
        <w:rPr>
          <w:rFonts w:ascii="Times New Roman" w:hAnsi="Times New Roman" w:cs="Times New Roman"/>
          <w:sz w:val="28"/>
          <w:szCs w:val="28"/>
        </w:rPr>
        <w:t>кс с пр</w:t>
      </w:r>
      <w:proofErr w:type="gramEnd"/>
      <w:r w:rsidRPr="00004732">
        <w:rPr>
          <w:rFonts w:ascii="Times New Roman" w:hAnsi="Times New Roman" w:cs="Times New Roman"/>
          <w:sz w:val="28"/>
          <w:szCs w:val="28"/>
        </w:rPr>
        <w:t xml:space="preserve">ямым посевом яровой пшеницы рекомендован Поволжской МИС для включения в Регистр новых технологий по классу интенсивности «В». Вид продукции: технология (нормативно-техническая документация), рекомендации. Потребители: сельскохозяйственные предприятия разных форм собственности в </w:t>
      </w:r>
      <w:proofErr w:type="spellStart"/>
      <w:r w:rsidRPr="00004732">
        <w:rPr>
          <w:rFonts w:ascii="Times New Roman" w:hAnsi="Times New Roman" w:cs="Times New Roman"/>
          <w:sz w:val="28"/>
          <w:szCs w:val="28"/>
        </w:rPr>
        <w:t>Средневолжском</w:t>
      </w:r>
      <w:proofErr w:type="spellEnd"/>
      <w:r w:rsidRPr="00004732">
        <w:rPr>
          <w:rFonts w:ascii="Times New Roman" w:hAnsi="Times New Roman" w:cs="Times New Roman"/>
          <w:sz w:val="28"/>
          <w:szCs w:val="28"/>
        </w:rPr>
        <w:t xml:space="preserve"> регионе. </w:t>
      </w:r>
    </w:p>
    <w:p w:rsidR="00004732" w:rsidRDefault="00004732" w:rsidP="00004732">
      <w:pPr>
        <w:spacing w:after="0" w:line="240" w:lineRule="auto"/>
        <w:ind w:firstLine="709"/>
        <w:jc w:val="both"/>
        <w:rPr>
          <w:rFonts w:ascii="Times New Roman" w:hAnsi="Times New Roman" w:cs="Times New Roman"/>
          <w:sz w:val="28"/>
          <w:szCs w:val="28"/>
        </w:rPr>
      </w:pPr>
      <w:r w:rsidRPr="00004732">
        <w:rPr>
          <w:rFonts w:ascii="Times New Roman" w:hAnsi="Times New Roman" w:cs="Times New Roman"/>
          <w:sz w:val="28"/>
          <w:szCs w:val="28"/>
        </w:rPr>
        <w:t xml:space="preserve">4) Ресурсосберегающий технологический комплекс </w:t>
      </w:r>
      <w:proofErr w:type="spellStart"/>
      <w:r w:rsidRPr="00004732">
        <w:rPr>
          <w:rFonts w:ascii="Times New Roman" w:hAnsi="Times New Roman" w:cs="Times New Roman"/>
          <w:sz w:val="28"/>
          <w:szCs w:val="28"/>
        </w:rPr>
        <w:t>возделыванияпроса</w:t>
      </w:r>
      <w:proofErr w:type="spellEnd"/>
      <w:r w:rsidRPr="00004732">
        <w:rPr>
          <w:rFonts w:ascii="Times New Roman" w:hAnsi="Times New Roman" w:cs="Times New Roman"/>
          <w:sz w:val="28"/>
          <w:szCs w:val="28"/>
        </w:rPr>
        <w:t xml:space="preserve"> в Среднем Поволжье. Разработчик: Самарский НИИ сельского хозяйства. </w:t>
      </w:r>
      <w:proofErr w:type="gramStart"/>
      <w:r w:rsidRPr="00004732">
        <w:rPr>
          <w:rFonts w:ascii="Times New Roman" w:hAnsi="Times New Roman" w:cs="Times New Roman"/>
          <w:sz w:val="28"/>
          <w:szCs w:val="28"/>
        </w:rPr>
        <w:t xml:space="preserve">Адрес: 446250 Самарская обл., п. Безенчук, ул. Карла Маркса, 41, тел./факс: 8 (846-76) 2-26-66, </w:t>
      </w:r>
      <w:proofErr w:type="spellStart"/>
      <w:r w:rsidRPr="00004732">
        <w:rPr>
          <w:rFonts w:ascii="Times New Roman" w:hAnsi="Times New Roman" w:cs="Times New Roman"/>
          <w:sz w:val="28"/>
          <w:szCs w:val="28"/>
        </w:rPr>
        <w:t>E-mail</w:t>
      </w:r>
      <w:proofErr w:type="spellEnd"/>
      <w:r w:rsidRPr="00004732">
        <w:rPr>
          <w:rFonts w:ascii="Times New Roman" w:hAnsi="Times New Roman" w:cs="Times New Roman"/>
          <w:sz w:val="28"/>
          <w:szCs w:val="28"/>
        </w:rPr>
        <w:t>: samniish@samtel.ru Окончание приложения 1 Изменившиеся климатические условия, созданные новые комбинированные почвообрабатывающие орудия и посевные агрегаты, позволили разработать ресурсосберегающий технологический комплекс возделывания проса, позволяющий эффективно использовать почвенную влагу, производить посев и уборку в более ранние оптимальные сроки, обеспечить значительную экономию материальных и трудовых</w:t>
      </w:r>
      <w:proofErr w:type="gramEnd"/>
      <w:r w:rsidRPr="00004732">
        <w:rPr>
          <w:rFonts w:ascii="Times New Roman" w:hAnsi="Times New Roman" w:cs="Times New Roman"/>
          <w:sz w:val="28"/>
          <w:szCs w:val="28"/>
        </w:rPr>
        <w:t xml:space="preserve"> затрат на проведение полевых работ и создать благоприятные условия для сохранения и расширенного воспроизводства почвенного плодородия. Технологический комплекс предусматривает: </w:t>
      </w:r>
      <w:proofErr w:type="spellStart"/>
      <w:r w:rsidRPr="00004732">
        <w:rPr>
          <w:rFonts w:ascii="Times New Roman" w:hAnsi="Times New Roman" w:cs="Times New Roman"/>
          <w:sz w:val="28"/>
          <w:szCs w:val="28"/>
        </w:rPr>
        <w:t>Copyright</w:t>
      </w:r>
      <w:proofErr w:type="spellEnd"/>
      <w:r w:rsidRPr="00004732">
        <w:rPr>
          <w:rFonts w:ascii="Times New Roman" w:hAnsi="Times New Roman" w:cs="Times New Roman"/>
          <w:sz w:val="28"/>
          <w:szCs w:val="28"/>
        </w:rPr>
        <w:t xml:space="preserve"> ОАО «ЦКБ «БИБКОМ» &amp; ООО «</w:t>
      </w:r>
      <w:proofErr w:type="spellStart"/>
      <w:proofErr w:type="gramStart"/>
      <w:r w:rsidRPr="00004732">
        <w:rPr>
          <w:rFonts w:ascii="Times New Roman" w:hAnsi="Times New Roman" w:cs="Times New Roman"/>
          <w:sz w:val="28"/>
          <w:szCs w:val="28"/>
        </w:rPr>
        <w:t>A</w:t>
      </w:r>
      <w:proofErr w:type="gramEnd"/>
      <w:r w:rsidRPr="00004732">
        <w:rPr>
          <w:rFonts w:ascii="Times New Roman" w:hAnsi="Times New Roman" w:cs="Times New Roman"/>
          <w:sz w:val="28"/>
          <w:szCs w:val="28"/>
        </w:rPr>
        <w:t>гентство</w:t>
      </w:r>
      <w:proofErr w:type="spellEnd"/>
      <w:r w:rsidRPr="00004732">
        <w:rPr>
          <w:rFonts w:ascii="Times New Roman" w:hAnsi="Times New Roman" w:cs="Times New Roman"/>
          <w:sz w:val="28"/>
          <w:szCs w:val="28"/>
        </w:rPr>
        <w:t xml:space="preserve"> </w:t>
      </w:r>
      <w:proofErr w:type="spellStart"/>
      <w:r w:rsidRPr="00004732">
        <w:rPr>
          <w:rFonts w:ascii="Times New Roman" w:hAnsi="Times New Roman" w:cs="Times New Roman"/>
          <w:sz w:val="28"/>
          <w:szCs w:val="28"/>
        </w:rPr>
        <w:t>Kнига-Cервис</w:t>
      </w:r>
      <w:proofErr w:type="spellEnd"/>
      <w:r w:rsidRPr="00004732">
        <w:rPr>
          <w:rFonts w:ascii="Times New Roman" w:hAnsi="Times New Roman" w:cs="Times New Roman"/>
          <w:sz w:val="28"/>
          <w:szCs w:val="28"/>
        </w:rPr>
        <w:t xml:space="preserve">» 163 - размещение проса в зернопаровых и зернопаропропашных севооборотах, после озимой и яровой пшеницы; - минимальную мульчирующую обработку почвы комбинированными почвообрабатывающими орудиями ОПО-8,5; - </w:t>
      </w:r>
      <w:proofErr w:type="spellStart"/>
      <w:r w:rsidRPr="00004732">
        <w:rPr>
          <w:rFonts w:ascii="Times New Roman" w:hAnsi="Times New Roman" w:cs="Times New Roman"/>
          <w:sz w:val="28"/>
          <w:szCs w:val="28"/>
        </w:rPr>
        <w:t>безрядковый</w:t>
      </w:r>
      <w:proofErr w:type="spellEnd"/>
      <w:r w:rsidRPr="00004732">
        <w:rPr>
          <w:rFonts w:ascii="Times New Roman" w:hAnsi="Times New Roman" w:cs="Times New Roman"/>
          <w:sz w:val="28"/>
          <w:szCs w:val="28"/>
        </w:rPr>
        <w:t xml:space="preserve"> посев универсальными посевными машинами отечественного производства (АУП-18,05; АУП-18,07) без предпосевной культивации, сразу после посева ранних зерновых культур; - средний уровень питания растений; - эффективную экологически безопасную защиту посевов от болезней и сорняков; - адаптивные для зоны сорта. Ресурсосберегающая технология возделывания яровых зерновых, позволяет снизить по сравнению с традиционной технологией затраты труда и расход топлива в 2-2,5 раза, прямые технические затраты – на 30-35%. Общие производственные затраты при технологиях с минимальными обработками на 25-30% ниже, чем по традиционной технологии со вспашкой. Новый технологический комплекс предлагается для государственного испытания. Вид </w:t>
      </w:r>
      <w:proofErr w:type="spellStart"/>
      <w:r w:rsidRPr="00004732">
        <w:rPr>
          <w:rFonts w:ascii="Times New Roman" w:hAnsi="Times New Roman" w:cs="Times New Roman"/>
          <w:sz w:val="28"/>
          <w:szCs w:val="28"/>
        </w:rPr>
        <w:t>продукции</w:t>
      </w:r>
      <w:proofErr w:type="gramStart"/>
      <w:r w:rsidRPr="00004732">
        <w:rPr>
          <w:rFonts w:ascii="Times New Roman" w:hAnsi="Times New Roman" w:cs="Times New Roman"/>
          <w:sz w:val="28"/>
          <w:szCs w:val="28"/>
        </w:rPr>
        <w:t>:т</w:t>
      </w:r>
      <w:proofErr w:type="gramEnd"/>
      <w:r w:rsidRPr="00004732">
        <w:rPr>
          <w:rFonts w:ascii="Times New Roman" w:hAnsi="Times New Roman" w:cs="Times New Roman"/>
          <w:sz w:val="28"/>
          <w:szCs w:val="28"/>
        </w:rPr>
        <w:t>ехнология</w:t>
      </w:r>
      <w:proofErr w:type="spellEnd"/>
      <w:r w:rsidRPr="00004732">
        <w:rPr>
          <w:rFonts w:ascii="Times New Roman" w:hAnsi="Times New Roman" w:cs="Times New Roman"/>
          <w:sz w:val="28"/>
          <w:szCs w:val="28"/>
        </w:rPr>
        <w:t xml:space="preserve"> (нормативно-техническая документация), рекомендации, консультации. Потребители: сельскохозяйственные предприятия разных форм собственности в </w:t>
      </w:r>
      <w:proofErr w:type="spellStart"/>
      <w:r w:rsidRPr="00004732">
        <w:rPr>
          <w:rFonts w:ascii="Times New Roman" w:hAnsi="Times New Roman" w:cs="Times New Roman"/>
          <w:sz w:val="28"/>
          <w:szCs w:val="28"/>
        </w:rPr>
        <w:t>Средневолжском</w:t>
      </w:r>
      <w:proofErr w:type="spellEnd"/>
      <w:r w:rsidRPr="00004732">
        <w:rPr>
          <w:rFonts w:ascii="Times New Roman" w:hAnsi="Times New Roman" w:cs="Times New Roman"/>
          <w:sz w:val="28"/>
          <w:szCs w:val="28"/>
        </w:rPr>
        <w:t xml:space="preserve"> регионе. </w:t>
      </w:r>
    </w:p>
    <w:p w:rsidR="00BB2E30" w:rsidRDefault="00004732" w:rsidP="00004732">
      <w:pPr>
        <w:spacing w:after="0" w:line="240" w:lineRule="auto"/>
        <w:ind w:firstLine="709"/>
        <w:jc w:val="both"/>
        <w:rPr>
          <w:rFonts w:ascii="Times New Roman" w:hAnsi="Times New Roman" w:cs="Times New Roman"/>
          <w:sz w:val="28"/>
          <w:szCs w:val="28"/>
        </w:rPr>
      </w:pPr>
      <w:r w:rsidRPr="00004732">
        <w:rPr>
          <w:rFonts w:ascii="Times New Roman" w:hAnsi="Times New Roman" w:cs="Times New Roman"/>
          <w:sz w:val="28"/>
          <w:szCs w:val="28"/>
        </w:rPr>
        <w:t xml:space="preserve">Приложение 2 Основные комбинированные почвообрабатывающие орудия и посевные машины, для инновационных технологий, прошедшие государственное испытание в Поволжской МИС [42] </w:t>
      </w:r>
      <w:proofErr w:type="spellStart"/>
      <w:r w:rsidRPr="00004732">
        <w:rPr>
          <w:rFonts w:ascii="Times New Roman" w:hAnsi="Times New Roman" w:cs="Times New Roman"/>
          <w:sz w:val="28"/>
          <w:szCs w:val="28"/>
        </w:rPr>
        <w:t>Copyright</w:t>
      </w:r>
      <w:proofErr w:type="spellEnd"/>
      <w:r w:rsidRPr="00004732">
        <w:rPr>
          <w:rFonts w:ascii="Times New Roman" w:hAnsi="Times New Roman" w:cs="Times New Roman"/>
          <w:sz w:val="28"/>
          <w:szCs w:val="28"/>
        </w:rPr>
        <w:t xml:space="preserve"> ОАО «ЦКБ «БИБКОМ» &amp; ООО «</w:t>
      </w:r>
      <w:proofErr w:type="spellStart"/>
      <w:proofErr w:type="gramStart"/>
      <w:r w:rsidRPr="00004732">
        <w:rPr>
          <w:rFonts w:ascii="Times New Roman" w:hAnsi="Times New Roman" w:cs="Times New Roman"/>
          <w:sz w:val="28"/>
          <w:szCs w:val="28"/>
        </w:rPr>
        <w:t>A</w:t>
      </w:r>
      <w:proofErr w:type="gramEnd"/>
      <w:r w:rsidRPr="00004732">
        <w:rPr>
          <w:rFonts w:ascii="Times New Roman" w:hAnsi="Times New Roman" w:cs="Times New Roman"/>
          <w:sz w:val="28"/>
          <w:szCs w:val="28"/>
        </w:rPr>
        <w:t>гентство</w:t>
      </w:r>
      <w:proofErr w:type="spellEnd"/>
      <w:r w:rsidRPr="00004732">
        <w:rPr>
          <w:rFonts w:ascii="Times New Roman" w:hAnsi="Times New Roman" w:cs="Times New Roman"/>
          <w:sz w:val="28"/>
          <w:szCs w:val="28"/>
        </w:rPr>
        <w:t xml:space="preserve"> </w:t>
      </w:r>
      <w:proofErr w:type="spellStart"/>
      <w:r w:rsidRPr="00004732">
        <w:rPr>
          <w:rFonts w:ascii="Times New Roman" w:hAnsi="Times New Roman" w:cs="Times New Roman"/>
          <w:sz w:val="28"/>
          <w:szCs w:val="28"/>
        </w:rPr>
        <w:t>Kнига-Cервис</w:t>
      </w:r>
      <w:proofErr w:type="spellEnd"/>
      <w:r w:rsidRPr="00004732">
        <w:rPr>
          <w:rFonts w:ascii="Times New Roman" w:hAnsi="Times New Roman" w:cs="Times New Roman"/>
          <w:sz w:val="28"/>
          <w:szCs w:val="28"/>
        </w:rPr>
        <w:t>» 164 Рис. П. 2.1. Орудие почвообрабатывающее ОПО-4,25 (ООО «</w:t>
      </w:r>
      <w:proofErr w:type="spellStart"/>
      <w:r w:rsidRPr="00004732">
        <w:rPr>
          <w:rFonts w:ascii="Times New Roman" w:hAnsi="Times New Roman" w:cs="Times New Roman"/>
          <w:sz w:val="28"/>
          <w:szCs w:val="28"/>
        </w:rPr>
        <w:t>Сельмаш</w:t>
      </w:r>
      <w:proofErr w:type="spellEnd"/>
      <w:r w:rsidRPr="00004732">
        <w:rPr>
          <w:rFonts w:ascii="Times New Roman" w:hAnsi="Times New Roman" w:cs="Times New Roman"/>
          <w:sz w:val="28"/>
          <w:szCs w:val="28"/>
        </w:rPr>
        <w:t>», Самарская область)</w:t>
      </w:r>
    </w:p>
    <w:p w:rsidR="006355BD" w:rsidRDefault="006355BD" w:rsidP="00004732">
      <w:pPr>
        <w:spacing w:after="0" w:line="240" w:lineRule="auto"/>
        <w:ind w:firstLine="709"/>
        <w:jc w:val="both"/>
        <w:rPr>
          <w:rFonts w:ascii="Times New Roman" w:hAnsi="Times New Roman" w:cs="Times New Roman"/>
          <w:sz w:val="28"/>
          <w:szCs w:val="28"/>
        </w:rPr>
      </w:pPr>
    </w:p>
    <w:p w:rsidR="006355BD" w:rsidRPr="006355BD" w:rsidRDefault="006355BD" w:rsidP="00004732">
      <w:pPr>
        <w:spacing w:after="0" w:line="240" w:lineRule="auto"/>
        <w:ind w:firstLine="709"/>
        <w:jc w:val="both"/>
        <w:rPr>
          <w:rFonts w:ascii="Times New Roman" w:hAnsi="Times New Roman" w:cs="Times New Roman"/>
          <w:b/>
          <w:sz w:val="28"/>
          <w:szCs w:val="28"/>
        </w:rPr>
      </w:pPr>
      <w:r w:rsidRPr="006355BD">
        <w:rPr>
          <w:rFonts w:ascii="Times New Roman" w:hAnsi="Times New Roman" w:cs="Times New Roman"/>
          <w:b/>
          <w:sz w:val="28"/>
          <w:szCs w:val="28"/>
        </w:rPr>
        <w:t xml:space="preserve">3.2.4. Обработка почвы </w:t>
      </w:r>
    </w:p>
    <w:p w:rsidR="006355BD" w:rsidRDefault="006355BD" w:rsidP="00004732">
      <w:pPr>
        <w:spacing w:after="0" w:line="240" w:lineRule="auto"/>
        <w:ind w:firstLine="709"/>
        <w:jc w:val="both"/>
        <w:rPr>
          <w:rFonts w:ascii="Times New Roman" w:hAnsi="Times New Roman" w:cs="Times New Roman"/>
          <w:sz w:val="28"/>
          <w:szCs w:val="28"/>
        </w:rPr>
      </w:pPr>
    </w:p>
    <w:p w:rsidR="006355BD" w:rsidRDefault="006355BD" w:rsidP="00004732">
      <w:pPr>
        <w:spacing w:after="0" w:line="240" w:lineRule="auto"/>
        <w:ind w:firstLine="709"/>
        <w:jc w:val="both"/>
        <w:rPr>
          <w:rFonts w:ascii="Times New Roman" w:hAnsi="Times New Roman" w:cs="Times New Roman"/>
          <w:sz w:val="28"/>
          <w:szCs w:val="28"/>
        </w:rPr>
      </w:pPr>
      <w:r w:rsidRPr="006355BD">
        <w:rPr>
          <w:rFonts w:ascii="Times New Roman" w:hAnsi="Times New Roman" w:cs="Times New Roman"/>
          <w:sz w:val="28"/>
          <w:szCs w:val="28"/>
        </w:rPr>
        <w:t xml:space="preserve">Под обработкой понимают механическое воздействие на почву рабочими органами почвообрабатывающих машин и орудий в целях создания оптимальных условий жизни для растений, уничтожения сорняков, защиты почвы от эрозии. Не может быть единой системы обработки почв, одинаково пригодной и эффективной в разных условиях. Она должна быть дифференцированной с учетом местных природных, </w:t>
      </w:r>
      <w:proofErr w:type="spellStart"/>
      <w:r w:rsidRPr="006355BD">
        <w:rPr>
          <w:rFonts w:ascii="Times New Roman" w:hAnsi="Times New Roman" w:cs="Times New Roman"/>
          <w:sz w:val="28"/>
          <w:szCs w:val="28"/>
        </w:rPr>
        <w:t>агрохозяйственных</w:t>
      </w:r>
      <w:proofErr w:type="spellEnd"/>
      <w:r w:rsidRPr="006355BD">
        <w:rPr>
          <w:rFonts w:ascii="Times New Roman" w:hAnsi="Times New Roman" w:cs="Times New Roman"/>
          <w:sz w:val="28"/>
          <w:szCs w:val="28"/>
        </w:rPr>
        <w:t xml:space="preserve"> и других условий. С повышением уровня и характера интенсификации меняются многие функции и основы обработки почвы. Задачи и требования к обработке почвы изменяются также в зависимости от рельефа и лесистости местности, климата, особенностей выращивания культур, характера засоренности полей, наличия вредителей и болезней и многих конкретных условий. Обработка почвы должна быть приспособлена к конкретным почвенно-климатическим условиям и носить почвозащитный характер. С учетом увлажнения, рельефа, лесистости местности, типа почв и степени проявления эрозии в Самарской области и Среднем Поволжье можно условно выделить 2 провинции с разными требованиями к обработке почвы. Провинция умеренного и повышенного увлажнения – это северные и центральные районы Среднего Поволжья. Здесь условия по влагообеспеченности лучше, чем в степных районах, высокая </w:t>
      </w:r>
      <w:proofErr w:type="spellStart"/>
      <w:r w:rsidRPr="006355BD">
        <w:rPr>
          <w:rFonts w:ascii="Times New Roman" w:hAnsi="Times New Roman" w:cs="Times New Roman"/>
          <w:sz w:val="28"/>
          <w:szCs w:val="28"/>
        </w:rPr>
        <w:t>Copyright</w:t>
      </w:r>
      <w:proofErr w:type="spellEnd"/>
      <w:r w:rsidRPr="006355BD">
        <w:rPr>
          <w:rFonts w:ascii="Times New Roman" w:hAnsi="Times New Roman" w:cs="Times New Roman"/>
          <w:sz w:val="28"/>
          <w:szCs w:val="28"/>
        </w:rPr>
        <w:t xml:space="preserve"> ОАО «ЦКБ «БИБКОМ» &amp; ООО «</w:t>
      </w:r>
      <w:proofErr w:type="spellStart"/>
      <w:proofErr w:type="gramStart"/>
      <w:r w:rsidRPr="006355BD">
        <w:rPr>
          <w:rFonts w:ascii="Times New Roman" w:hAnsi="Times New Roman" w:cs="Times New Roman"/>
          <w:sz w:val="28"/>
          <w:szCs w:val="28"/>
        </w:rPr>
        <w:t>A</w:t>
      </w:r>
      <w:proofErr w:type="gramEnd"/>
      <w:r w:rsidRPr="006355BD">
        <w:rPr>
          <w:rFonts w:ascii="Times New Roman" w:hAnsi="Times New Roman" w:cs="Times New Roman"/>
          <w:sz w:val="28"/>
          <w:szCs w:val="28"/>
        </w:rPr>
        <w:t>гентство</w:t>
      </w:r>
      <w:proofErr w:type="spellEnd"/>
      <w:r w:rsidRPr="006355BD">
        <w:rPr>
          <w:rFonts w:ascii="Times New Roman" w:hAnsi="Times New Roman" w:cs="Times New Roman"/>
          <w:sz w:val="28"/>
          <w:szCs w:val="28"/>
        </w:rPr>
        <w:t xml:space="preserve"> </w:t>
      </w:r>
      <w:proofErr w:type="spellStart"/>
      <w:r w:rsidRPr="006355BD">
        <w:rPr>
          <w:rFonts w:ascii="Times New Roman" w:hAnsi="Times New Roman" w:cs="Times New Roman"/>
          <w:sz w:val="28"/>
          <w:szCs w:val="28"/>
        </w:rPr>
        <w:t>Kнига-Cервис</w:t>
      </w:r>
      <w:proofErr w:type="spellEnd"/>
      <w:r w:rsidRPr="006355BD">
        <w:rPr>
          <w:rFonts w:ascii="Times New Roman" w:hAnsi="Times New Roman" w:cs="Times New Roman"/>
          <w:sz w:val="28"/>
          <w:szCs w:val="28"/>
        </w:rPr>
        <w:t xml:space="preserve">» 94 лесистость местности (более 10%), но более пересеченный рельеф, поэтому сильно развита водная эрозия. </w:t>
      </w:r>
      <w:proofErr w:type="gramStart"/>
      <w:r w:rsidRPr="006355BD">
        <w:rPr>
          <w:rFonts w:ascii="Times New Roman" w:hAnsi="Times New Roman" w:cs="Times New Roman"/>
          <w:sz w:val="28"/>
          <w:szCs w:val="28"/>
        </w:rPr>
        <w:t>Главными требованиями к обработке почвы в этих условиях являются: * защита почвы от водной эрозии путем ее рыхления для увеличения водопроницаемости, полного поглощения талых вод и выпадающих дождей в теплое время года; * увеличение мощности пахотного горизонта для усиления микробиологических процессов и вовлечения в кругооборот большего количества питательных веществ; * уничтожение сорняков, вредителей и болезней растений;</w:t>
      </w:r>
      <w:proofErr w:type="gramEnd"/>
      <w:r w:rsidRPr="006355BD">
        <w:rPr>
          <w:rFonts w:ascii="Times New Roman" w:hAnsi="Times New Roman" w:cs="Times New Roman"/>
          <w:sz w:val="28"/>
          <w:szCs w:val="28"/>
        </w:rPr>
        <w:t xml:space="preserve"> * заделка в почву удобрений на оптимальную глубину; * создание оптимальных условий для заделки семян, первоначального роста и развития растений. Провинция слабого недостаточного увлажнения – южные, лесостепные и степные районы. Здесь много сносится с полей снега, почти всегда мало влаги в почве, значительны ее непродуктивные потери в весенне-летний период на испарение и практически нет леса, сравнительно ровная местность, а почвы подвержены или потенциально опасны в отношении ветровой эрозии. </w:t>
      </w:r>
      <w:proofErr w:type="gramStart"/>
      <w:r w:rsidRPr="006355BD">
        <w:rPr>
          <w:rFonts w:ascii="Times New Roman" w:hAnsi="Times New Roman" w:cs="Times New Roman"/>
          <w:sz w:val="28"/>
          <w:szCs w:val="28"/>
        </w:rPr>
        <w:t xml:space="preserve">Поэтому основные требования к обработке почвы здесь следующие: * предотвращение ветровой эрозии и создание благоприятных условий для задержания снега на полях путем сохранения стерни и других растительных остатков на поверхности почвы; * уменьшение испарения воды из почвы особенно в </w:t>
      </w:r>
      <w:proofErr w:type="spellStart"/>
      <w:r w:rsidRPr="006355BD">
        <w:rPr>
          <w:rFonts w:ascii="Times New Roman" w:hAnsi="Times New Roman" w:cs="Times New Roman"/>
          <w:sz w:val="28"/>
          <w:szCs w:val="28"/>
        </w:rPr>
        <w:t>весеннелетний</w:t>
      </w:r>
      <w:proofErr w:type="spellEnd"/>
      <w:r w:rsidRPr="006355BD">
        <w:rPr>
          <w:rFonts w:ascii="Times New Roman" w:hAnsi="Times New Roman" w:cs="Times New Roman"/>
          <w:sz w:val="28"/>
          <w:szCs w:val="28"/>
        </w:rPr>
        <w:t xml:space="preserve"> период путем придания ей определенного физического состояния.</w:t>
      </w:r>
      <w:proofErr w:type="gramEnd"/>
      <w:r w:rsidRPr="006355BD">
        <w:rPr>
          <w:rFonts w:ascii="Times New Roman" w:hAnsi="Times New Roman" w:cs="Times New Roman"/>
          <w:sz w:val="28"/>
          <w:szCs w:val="28"/>
        </w:rPr>
        <w:t xml:space="preserve"> Для выполнения выше перечисленных требований и задач применяются и различные приемы обработки почвы. Интенсивная обработка активизирует деятельность почвенной микрофлоры и ускоряет разложение гумуса, увеличивая непроизводительные его потери, распыление верхнего слоя почвы, создают предпосылки возникновения эрозии. При многократном движении по полю тяжелых почвообрабатывающих машин происходит переуплотнение нижних горизонтов почвы, что приводит к интенсивному стоку воды, сносу почвы и снижению ее плодородия. Кроме того, обработка почвы требует больших энергетических затрат (до 10-15 тыс. МДж на 1 га), </w:t>
      </w:r>
      <w:proofErr w:type="spellStart"/>
      <w:r w:rsidRPr="006355BD">
        <w:rPr>
          <w:rFonts w:ascii="Times New Roman" w:hAnsi="Times New Roman" w:cs="Times New Roman"/>
          <w:sz w:val="28"/>
          <w:szCs w:val="28"/>
        </w:rPr>
        <w:t>Copyright</w:t>
      </w:r>
      <w:proofErr w:type="spellEnd"/>
      <w:r w:rsidRPr="006355BD">
        <w:rPr>
          <w:rFonts w:ascii="Times New Roman" w:hAnsi="Times New Roman" w:cs="Times New Roman"/>
          <w:sz w:val="28"/>
          <w:szCs w:val="28"/>
        </w:rPr>
        <w:t xml:space="preserve"> ОАО «ЦКБ «БИБКОМ» &amp; ООО «</w:t>
      </w:r>
      <w:proofErr w:type="spellStart"/>
      <w:proofErr w:type="gramStart"/>
      <w:r w:rsidRPr="006355BD">
        <w:rPr>
          <w:rFonts w:ascii="Times New Roman" w:hAnsi="Times New Roman" w:cs="Times New Roman"/>
          <w:sz w:val="28"/>
          <w:szCs w:val="28"/>
        </w:rPr>
        <w:t>A</w:t>
      </w:r>
      <w:proofErr w:type="gramEnd"/>
      <w:r w:rsidRPr="006355BD">
        <w:rPr>
          <w:rFonts w:ascii="Times New Roman" w:hAnsi="Times New Roman" w:cs="Times New Roman"/>
          <w:sz w:val="28"/>
          <w:szCs w:val="28"/>
        </w:rPr>
        <w:t>гентство</w:t>
      </w:r>
      <w:proofErr w:type="spellEnd"/>
      <w:r w:rsidRPr="006355BD">
        <w:rPr>
          <w:rFonts w:ascii="Times New Roman" w:hAnsi="Times New Roman" w:cs="Times New Roman"/>
          <w:sz w:val="28"/>
          <w:szCs w:val="28"/>
        </w:rPr>
        <w:t xml:space="preserve"> </w:t>
      </w:r>
      <w:proofErr w:type="spellStart"/>
      <w:r w:rsidRPr="006355BD">
        <w:rPr>
          <w:rFonts w:ascii="Times New Roman" w:hAnsi="Times New Roman" w:cs="Times New Roman"/>
          <w:sz w:val="28"/>
          <w:szCs w:val="28"/>
        </w:rPr>
        <w:t>Kнига-Cервис</w:t>
      </w:r>
      <w:proofErr w:type="spellEnd"/>
      <w:r w:rsidRPr="006355BD">
        <w:rPr>
          <w:rFonts w:ascii="Times New Roman" w:hAnsi="Times New Roman" w:cs="Times New Roman"/>
          <w:sz w:val="28"/>
          <w:szCs w:val="28"/>
        </w:rPr>
        <w:t xml:space="preserve">» 95 которые не всегда компенсируются содержанием энергии в полученном урожае. </w:t>
      </w:r>
      <w:proofErr w:type="gramStart"/>
      <w:r w:rsidRPr="006355BD">
        <w:rPr>
          <w:rFonts w:ascii="Times New Roman" w:hAnsi="Times New Roman" w:cs="Times New Roman"/>
          <w:sz w:val="28"/>
          <w:szCs w:val="28"/>
        </w:rPr>
        <w:t xml:space="preserve">Результаты длительных исследований, выполненных в нашей стране и за рубежом, свидетельствуют, что при высоком уровне интенсификации земледелия (применение удобрений, гербицидов, </w:t>
      </w:r>
      <w:proofErr w:type="spellStart"/>
      <w:r w:rsidRPr="006355BD">
        <w:rPr>
          <w:rFonts w:ascii="Times New Roman" w:hAnsi="Times New Roman" w:cs="Times New Roman"/>
          <w:sz w:val="28"/>
          <w:szCs w:val="28"/>
        </w:rPr>
        <w:t>мелиорантов</w:t>
      </w:r>
      <w:proofErr w:type="spellEnd"/>
      <w:r w:rsidRPr="006355BD">
        <w:rPr>
          <w:rFonts w:ascii="Times New Roman" w:hAnsi="Times New Roman" w:cs="Times New Roman"/>
          <w:sz w:val="28"/>
          <w:szCs w:val="28"/>
        </w:rPr>
        <w:t>, орошения и др.) изменяются функции обработки, и доля ее в создании урожая снижается, не превышая 8-12%. Это характерно для почв с высоким потенциальным уровнем плодородия и благоприятными для растений агрофизическими свойствами.</w:t>
      </w:r>
      <w:proofErr w:type="gramEnd"/>
      <w:r w:rsidRPr="006355BD">
        <w:rPr>
          <w:rFonts w:ascii="Times New Roman" w:hAnsi="Times New Roman" w:cs="Times New Roman"/>
          <w:sz w:val="28"/>
          <w:szCs w:val="28"/>
        </w:rPr>
        <w:t xml:space="preserve"> Обработка почвы – самое древнее занятие человека. Примитивная обработка возникла, как только стали выращивать растения, и она просуществовала почти до конца 18 века. В конце 18 века отмечено появление железного плуга в Англии, а затем в Бельгии. В середине 19 века в Германии Рудольф </w:t>
      </w:r>
      <w:proofErr w:type="spellStart"/>
      <w:r w:rsidRPr="006355BD">
        <w:rPr>
          <w:rFonts w:ascii="Times New Roman" w:hAnsi="Times New Roman" w:cs="Times New Roman"/>
          <w:sz w:val="28"/>
          <w:szCs w:val="28"/>
        </w:rPr>
        <w:t>Сакк</w:t>
      </w:r>
      <w:proofErr w:type="spellEnd"/>
      <w:r w:rsidRPr="006355BD">
        <w:rPr>
          <w:rFonts w:ascii="Times New Roman" w:hAnsi="Times New Roman" w:cs="Times New Roman"/>
          <w:sz w:val="28"/>
          <w:szCs w:val="28"/>
        </w:rPr>
        <w:t xml:space="preserve"> применил для вспашки плуг с предплужником, что позволило лучше обрабатывать почву. Первые обоснования глубокой обработке почвы в России отмечены в трудах профессора И.М. </w:t>
      </w:r>
      <w:proofErr w:type="spellStart"/>
      <w:r w:rsidRPr="006355BD">
        <w:rPr>
          <w:rFonts w:ascii="Times New Roman" w:hAnsi="Times New Roman" w:cs="Times New Roman"/>
          <w:sz w:val="28"/>
          <w:szCs w:val="28"/>
        </w:rPr>
        <w:t>Комова</w:t>
      </w:r>
      <w:proofErr w:type="spellEnd"/>
      <w:r w:rsidRPr="006355BD">
        <w:rPr>
          <w:rFonts w:ascii="Times New Roman" w:hAnsi="Times New Roman" w:cs="Times New Roman"/>
          <w:sz w:val="28"/>
          <w:szCs w:val="28"/>
        </w:rPr>
        <w:t xml:space="preserve">. Значительный вклад в развитие научных основ обработки почв внесли выдающиеся русские ученые П.А. </w:t>
      </w:r>
      <w:proofErr w:type="spellStart"/>
      <w:r w:rsidRPr="006355BD">
        <w:rPr>
          <w:rFonts w:ascii="Times New Roman" w:hAnsi="Times New Roman" w:cs="Times New Roman"/>
          <w:sz w:val="28"/>
          <w:szCs w:val="28"/>
        </w:rPr>
        <w:t>Костычев</w:t>
      </w:r>
      <w:proofErr w:type="spellEnd"/>
      <w:r w:rsidRPr="006355BD">
        <w:rPr>
          <w:rFonts w:ascii="Times New Roman" w:hAnsi="Times New Roman" w:cs="Times New Roman"/>
          <w:sz w:val="28"/>
          <w:szCs w:val="28"/>
        </w:rPr>
        <w:t xml:space="preserve">, А.Г. </w:t>
      </w:r>
      <w:proofErr w:type="spellStart"/>
      <w:r w:rsidRPr="006355BD">
        <w:rPr>
          <w:rFonts w:ascii="Times New Roman" w:hAnsi="Times New Roman" w:cs="Times New Roman"/>
          <w:sz w:val="28"/>
          <w:szCs w:val="28"/>
        </w:rPr>
        <w:t>Дояренко</w:t>
      </w:r>
      <w:proofErr w:type="spellEnd"/>
      <w:r w:rsidRPr="006355BD">
        <w:rPr>
          <w:rFonts w:ascii="Times New Roman" w:hAnsi="Times New Roman" w:cs="Times New Roman"/>
          <w:sz w:val="28"/>
          <w:szCs w:val="28"/>
        </w:rPr>
        <w:t xml:space="preserve">, В.Р. Вильямс, Т.С. Мальцев, А.И. Бараев и другие. В первой половине XX века теоретически обосновывалась культурная вспашка плугом с предплужником, основные положения которой сформулированы В. Р. Вильямсом. По мнению В.Р. Вильямса, к концу вегетации однолетних растений верхний (0-12 см) слой почвы распыляется, утрачивает структуру под влиянием механического воздействия машин и орудий, выпадающих осадков, физиологических и биохимических причин, вследствие чего ухудшается его плодородие. Распыленная почва затрудняет проникновение кислорода в нижние горизонты, и там </w:t>
      </w:r>
      <w:proofErr w:type="gramStart"/>
      <w:r w:rsidRPr="006355BD">
        <w:rPr>
          <w:rFonts w:ascii="Times New Roman" w:hAnsi="Times New Roman" w:cs="Times New Roman"/>
          <w:sz w:val="28"/>
          <w:szCs w:val="28"/>
        </w:rPr>
        <w:t>устанавливаются анаэробные условия</w:t>
      </w:r>
      <w:proofErr w:type="gramEnd"/>
      <w:r w:rsidRPr="006355BD">
        <w:rPr>
          <w:rFonts w:ascii="Times New Roman" w:hAnsi="Times New Roman" w:cs="Times New Roman"/>
          <w:sz w:val="28"/>
          <w:szCs w:val="28"/>
        </w:rPr>
        <w:t xml:space="preserve">, обеспечивающие накопление гумуса и восстановление структуры почвы. Поэтому ежегодно нужно повторять вспашку, чтобы придать почве комковатую структуру. Однако работами А.Н. </w:t>
      </w:r>
      <w:proofErr w:type="spellStart"/>
      <w:r w:rsidRPr="006355BD">
        <w:rPr>
          <w:rFonts w:ascii="Times New Roman" w:hAnsi="Times New Roman" w:cs="Times New Roman"/>
          <w:sz w:val="28"/>
          <w:szCs w:val="28"/>
        </w:rPr>
        <w:t>Лебедянцева</w:t>
      </w:r>
      <w:proofErr w:type="spellEnd"/>
      <w:r w:rsidRPr="006355BD">
        <w:rPr>
          <w:rFonts w:ascii="Times New Roman" w:hAnsi="Times New Roman" w:cs="Times New Roman"/>
          <w:sz w:val="28"/>
          <w:szCs w:val="28"/>
        </w:rPr>
        <w:t xml:space="preserve">, Л.Н. </w:t>
      </w:r>
      <w:proofErr w:type="spellStart"/>
      <w:r w:rsidRPr="006355BD">
        <w:rPr>
          <w:rFonts w:ascii="Times New Roman" w:hAnsi="Times New Roman" w:cs="Times New Roman"/>
          <w:sz w:val="28"/>
          <w:szCs w:val="28"/>
        </w:rPr>
        <w:t>Барсукова</w:t>
      </w:r>
      <w:proofErr w:type="spellEnd"/>
      <w:r w:rsidRPr="006355BD">
        <w:rPr>
          <w:rFonts w:ascii="Times New Roman" w:hAnsi="Times New Roman" w:cs="Times New Roman"/>
          <w:sz w:val="28"/>
          <w:szCs w:val="28"/>
        </w:rPr>
        <w:t xml:space="preserve"> была установлена дифференциация почвы пахотного слоя по плодородию к концу вегетации растений с нарастанием его в верхнем слое почвы и снижением в нижней части. С учетом этого были разработаны рекомендации по сочетанию отвальных и безотвальных обработок в севообороте. </w:t>
      </w:r>
      <w:proofErr w:type="spellStart"/>
      <w:r w:rsidRPr="006355BD">
        <w:rPr>
          <w:rFonts w:ascii="Times New Roman" w:hAnsi="Times New Roman" w:cs="Times New Roman"/>
          <w:sz w:val="28"/>
          <w:szCs w:val="28"/>
        </w:rPr>
        <w:t>Copyright</w:t>
      </w:r>
      <w:proofErr w:type="spellEnd"/>
      <w:r w:rsidRPr="006355BD">
        <w:rPr>
          <w:rFonts w:ascii="Times New Roman" w:hAnsi="Times New Roman" w:cs="Times New Roman"/>
          <w:sz w:val="28"/>
          <w:szCs w:val="28"/>
        </w:rPr>
        <w:t xml:space="preserve"> ОАО «ЦКБ «БИБКОМ» &amp; ООО «</w:t>
      </w:r>
      <w:proofErr w:type="spellStart"/>
      <w:proofErr w:type="gramStart"/>
      <w:r w:rsidRPr="006355BD">
        <w:rPr>
          <w:rFonts w:ascii="Times New Roman" w:hAnsi="Times New Roman" w:cs="Times New Roman"/>
          <w:sz w:val="28"/>
          <w:szCs w:val="28"/>
        </w:rPr>
        <w:t>A</w:t>
      </w:r>
      <w:proofErr w:type="gramEnd"/>
      <w:r w:rsidRPr="006355BD">
        <w:rPr>
          <w:rFonts w:ascii="Times New Roman" w:hAnsi="Times New Roman" w:cs="Times New Roman"/>
          <w:sz w:val="28"/>
          <w:szCs w:val="28"/>
        </w:rPr>
        <w:t>гентство</w:t>
      </w:r>
      <w:proofErr w:type="spellEnd"/>
      <w:r w:rsidRPr="006355BD">
        <w:rPr>
          <w:rFonts w:ascii="Times New Roman" w:hAnsi="Times New Roman" w:cs="Times New Roman"/>
          <w:sz w:val="28"/>
          <w:szCs w:val="28"/>
        </w:rPr>
        <w:t xml:space="preserve"> </w:t>
      </w:r>
      <w:proofErr w:type="spellStart"/>
      <w:r w:rsidRPr="006355BD">
        <w:rPr>
          <w:rFonts w:ascii="Times New Roman" w:hAnsi="Times New Roman" w:cs="Times New Roman"/>
          <w:sz w:val="28"/>
          <w:szCs w:val="28"/>
        </w:rPr>
        <w:t>Kнига-Cервис</w:t>
      </w:r>
      <w:proofErr w:type="spellEnd"/>
      <w:r w:rsidRPr="006355BD">
        <w:rPr>
          <w:rFonts w:ascii="Times New Roman" w:hAnsi="Times New Roman" w:cs="Times New Roman"/>
          <w:sz w:val="28"/>
          <w:szCs w:val="28"/>
        </w:rPr>
        <w:t xml:space="preserve">» 96 Альтернативная </w:t>
      </w:r>
      <w:proofErr w:type="spellStart"/>
      <w:r w:rsidRPr="006355BD">
        <w:rPr>
          <w:rFonts w:ascii="Times New Roman" w:hAnsi="Times New Roman" w:cs="Times New Roman"/>
          <w:sz w:val="28"/>
          <w:szCs w:val="28"/>
        </w:rPr>
        <w:t>бесплужная</w:t>
      </w:r>
      <w:proofErr w:type="spellEnd"/>
      <w:r w:rsidRPr="006355BD">
        <w:rPr>
          <w:rFonts w:ascii="Times New Roman" w:hAnsi="Times New Roman" w:cs="Times New Roman"/>
          <w:sz w:val="28"/>
          <w:szCs w:val="28"/>
        </w:rPr>
        <w:t xml:space="preserve"> обработка была предложена И.Е. </w:t>
      </w:r>
      <w:proofErr w:type="spellStart"/>
      <w:r w:rsidRPr="006355BD">
        <w:rPr>
          <w:rFonts w:ascii="Times New Roman" w:hAnsi="Times New Roman" w:cs="Times New Roman"/>
          <w:sz w:val="28"/>
          <w:szCs w:val="28"/>
        </w:rPr>
        <w:t>Овсинским</w:t>
      </w:r>
      <w:proofErr w:type="spellEnd"/>
      <w:r w:rsidRPr="006355BD">
        <w:rPr>
          <w:rFonts w:ascii="Times New Roman" w:hAnsi="Times New Roman" w:cs="Times New Roman"/>
          <w:sz w:val="28"/>
          <w:szCs w:val="28"/>
        </w:rPr>
        <w:t xml:space="preserve"> в работе «Новая система земледелия» (1899). По его наблюдениям, черноземная почва в естественном состоянии способна накопить достаточное количество воздуха, влаги, если сохранить в ней капиллярность и естественное сложение, т.е. глубоко не обрабатывать, заменив вспашку поверхностным (5-6 см) рыхлением верхнего слоя почвы культиваторами с плоскорежущими рабочими органами. Крупнейшим достижением агрономической науки и практики явилась система безотвальной обработки почвы, исключающая вспашку с оборотом пласта, предложенная Т.С. Мальцевым. В рекомендованной им системе глубокие безотвальные рыхления почвы на 35-40 см (один раз в 3-5 лет) необходимо сочетать в зернопаровых севооборотах с поверхностными обработками на 5-8 см с помощью лущильников, дисковых борон. Однако безотвальная обработка привела к усилению засоренности посевов из-за недостатка химических средств борьбы с сорняками, что ограничивало ее применение. Дальнейшее развитие почвозащитная (противоэрозионная) обработка почвы получила во ВНИИ зернового хозяйства под руководством академика А.И. Бараева. В основе ее лежит плоскорезная обработка с оставлением стерни и растительных остатков на поверхности почвы. Эта система предусматривает полный отказ от отвальных плугов, зубовых и дисковых орудий и замену их </w:t>
      </w:r>
      <w:proofErr w:type="spellStart"/>
      <w:r w:rsidRPr="006355BD">
        <w:rPr>
          <w:rFonts w:ascii="Times New Roman" w:hAnsi="Times New Roman" w:cs="Times New Roman"/>
          <w:sz w:val="28"/>
          <w:szCs w:val="28"/>
        </w:rPr>
        <w:t>плоскорезами-глубокорыхлителями</w:t>
      </w:r>
      <w:proofErr w:type="spellEnd"/>
      <w:r w:rsidRPr="006355BD">
        <w:rPr>
          <w:rFonts w:ascii="Times New Roman" w:hAnsi="Times New Roman" w:cs="Times New Roman"/>
          <w:sz w:val="28"/>
          <w:szCs w:val="28"/>
        </w:rPr>
        <w:t xml:space="preserve">, игольчатыми боронами и использование для посева стерневых сеялок. Такая обработка позволяет сохранить на поверхности почвы до 70-80% стерни, которая защищает влагу от испарения, а почве придает повышенную ветроустойчивость. Однако на тяжелых уплотненных почвах </w:t>
      </w:r>
      <w:proofErr w:type="spellStart"/>
      <w:r w:rsidRPr="006355BD">
        <w:rPr>
          <w:rFonts w:ascii="Times New Roman" w:hAnsi="Times New Roman" w:cs="Times New Roman"/>
          <w:sz w:val="28"/>
          <w:szCs w:val="28"/>
        </w:rPr>
        <w:t>плоскорезыглубокорыхлители</w:t>
      </w:r>
      <w:proofErr w:type="spellEnd"/>
      <w:r w:rsidRPr="006355BD">
        <w:rPr>
          <w:rFonts w:ascii="Times New Roman" w:hAnsi="Times New Roman" w:cs="Times New Roman"/>
          <w:sz w:val="28"/>
          <w:szCs w:val="28"/>
        </w:rPr>
        <w:t xml:space="preserve"> не обеспечивают хорошего рыхления почвы. Для этих целей созданы и используются </w:t>
      </w:r>
      <w:proofErr w:type="spellStart"/>
      <w:r w:rsidRPr="006355BD">
        <w:rPr>
          <w:rFonts w:ascii="Times New Roman" w:hAnsi="Times New Roman" w:cs="Times New Roman"/>
          <w:sz w:val="28"/>
          <w:szCs w:val="28"/>
        </w:rPr>
        <w:t>чизельные</w:t>
      </w:r>
      <w:proofErr w:type="spellEnd"/>
      <w:r w:rsidRPr="006355BD">
        <w:rPr>
          <w:rFonts w:ascii="Times New Roman" w:hAnsi="Times New Roman" w:cs="Times New Roman"/>
          <w:sz w:val="28"/>
          <w:szCs w:val="28"/>
        </w:rPr>
        <w:t xml:space="preserve">, безотвальные орудия типа </w:t>
      </w:r>
      <w:proofErr w:type="spellStart"/>
      <w:r w:rsidRPr="006355BD">
        <w:rPr>
          <w:rFonts w:ascii="Times New Roman" w:hAnsi="Times New Roman" w:cs="Times New Roman"/>
          <w:sz w:val="28"/>
          <w:szCs w:val="28"/>
        </w:rPr>
        <w:t>параплау</w:t>
      </w:r>
      <w:proofErr w:type="spellEnd"/>
      <w:r w:rsidRPr="006355BD">
        <w:rPr>
          <w:rFonts w:ascii="Times New Roman" w:hAnsi="Times New Roman" w:cs="Times New Roman"/>
          <w:sz w:val="28"/>
          <w:szCs w:val="28"/>
        </w:rPr>
        <w:t xml:space="preserve">, сменные к плугам стойки </w:t>
      </w:r>
      <w:proofErr w:type="spellStart"/>
      <w:r w:rsidRPr="006355BD">
        <w:rPr>
          <w:rFonts w:ascii="Times New Roman" w:hAnsi="Times New Roman" w:cs="Times New Roman"/>
          <w:sz w:val="28"/>
          <w:szCs w:val="28"/>
        </w:rPr>
        <w:t>СибИМЭ</w:t>
      </w:r>
      <w:proofErr w:type="spellEnd"/>
      <w:r w:rsidRPr="006355BD">
        <w:rPr>
          <w:rFonts w:ascii="Times New Roman" w:hAnsi="Times New Roman" w:cs="Times New Roman"/>
          <w:sz w:val="28"/>
          <w:szCs w:val="28"/>
        </w:rPr>
        <w:t xml:space="preserve">, которые расширяют возможности почвозащитной обработки, особенно на </w:t>
      </w:r>
      <w:proofErr w:type="spellStart"/>
      <w:r w:rsidRPr="006355BD">
        <w:rPr>
          <w:rFonts w:ascii="Times New Roman" w:hAnsi="Times New Roman" w:cs="Times New Roman"/>
          <w:sz w:val="28"/>
          <w:szCs w:val="28"/>
        </w:rPr>
        <w:t>эрозионно</w:t>
      </w:r>
      <w:proofErr w:type="spellEnd"/>
      <w:r w:rsidRPr="006355BD">
        <w:rPr>
          <w:rFonts w:ascii="Times New Roman" w:hAnsi="Times New Roman" w:cs="Times New Roman"/>
          <w:sz w:val="28"/>
          <w:szCs w:val="28"/>
        </w:rPr>
        <w:t xml:space="preserve"> опасных </w:t>
      </w:r>
      <w:proofErr w:type="spellStart"/>
      <w:r w:rsidRPr="006355BD">
        <w:rPr>
          <w:rFonts w:ascii="Times New Roman" w:hAnsi="Times New Roman" w:cs="Times New Roman"/>
          <w:sz w:val="28"/>
          <w:szCs w:val="28"/>
        </w:rPr>
        <w:t>агроландшафтах</w:t>
      </w:r>
      <w:proofErr w:type="spellEnd"/>
      <w:r w:rsidRPr="006355BD">
        <w:rPr>
          <w:rFonts w:ascii="Times New Roman" w:hAnsi="Times New Roman" w:cs="Times New Roman"/>
          <w:sz w:val="28"/>
          <w:szCs w:val="28"/>
        </w:rPr>
        <w:t xml:space="preserve">. На почвах тяжелого гранулометрического состава наиболее эффективны дифференцированные системы с сочетанием мелкой обработки под яровые со вспашкой или глубоким рыхлением под </w:t>
      </w:r>
      <w:proofErr w:type="spellStart"/>
      <w:r w:rsidRPr="006355BD">
        <w:rPr>
          <w:rFonts w:ascii="Times New Roman" w:hAnsi="Times New Roman" w:cs="Times New Roman"/>
          <w:sz w:val="28"/>
          <w:szCs w:val="28"/>
        </w:rPr>
        <w:t>Copyright</w:t>
      </w:r>
      <w:proofErr w:type="spellEnd"/>
      <w:r w:rsidRPr="006355BD">
        <w:rPr>
          <w:rFonts w:ascii="Times New Roman" w:hAnsi="Times New Roman" w:cs="Times New Roman"/>
          <w:sz w:val="28"/>
          <w:szCs w:val="28"/>
        </w:rPr>
        <w:t xml:space="preserve"> ОАО «ЦКБ «БИБКОМ» &amp; ООО «</w:t>
      </w:r>
      <w:proofErr w:type="spellStart"/>
      <w:proofErr w:type="gramStart"/>
      <w:r w:rsidRPr="006355BD">
        <w:rPr>
          <w:rFonts w:ascii="Times New Roman" w:hAnsi="Times New Roman" w:cs="Times New Roman"/>
          <w:sz w:val="28"/>
          <w:szCs w:val="28"/>
        </w:rPr>
        <w:t>A</w:t>
      </w:r>
      <w:proofErr w:type="gramEnd"/>
      <w:r w:rsidRPr="006355BD">
        <w:rPr>
          <w:rFonts w:ascii="Times New Roman" w:hAnsi="Times New Roman" w:cs="Times New Roman"/>
          <w:sz w:val="28"/>
          <w:szCs w:val="28"/>
        </w:rPr>
        <w:t>гентство</w:t>
      </w:r>
      <w:proofErr w:type="spellEnd"/>
      <w:r w:rsidRPr="006355BD">
        <w:rPr>
          <w:rFonts w:ascii="Times New Roman" w:hAnsi="Times New Roman" w:cs="Times New Roman"/>
          <w:sz w:val="28"/>
          <w:szCs w:val="28"/>
        </w:rPr>
        <w:t xml:space="preserve"> </w:t>
      </w:r>
      <w:proofErr w:type="spellStart"/>
      <w:r w:rsidRPr="006355BD">
        <w:rPr>
          <w:rFonts w:ascii="Times New Roman" w:hAnsi="Times New Roman" w:cs="Times New Roman"/>
          <w:sz w:val="28"/>
          <w:szCs w:val="28"/>
        </w:rPr>
        <w:t>Kнига-Cервис</w:t>
      </w:r>
      <w:proofErr w:type="spellEnd"/>
      <w:r w:rsidRPr="006355BD">
        <w:rPr>
          <w:rFonts w:ascii="Times New Roman" w:hAnsi="Times New Roman" w:cs="Times New Roman"/>
          <w:sz w:val="28"/>
          <w:szCs w:val="28"/>
        </w:rPr>
        <w:t xml:space="preserve">» 97 кукурузу, а также в парах при внесении в них сравнительно высоких доз органических и минеральных удобрений. В научных учреждениях Среднего и Нижнего Поволжья, Южного Урала также выявлено преимущество дифференцированных (комбинированных) систем, где мелкие обработки чередуются в севообороте со вспашкой и безотвальным рыхлением (Г.И. Казаков, И.А. </w:t>
      </w:r>
      <w:proofErr w:type="spellStart"/>
      <w:r w:rsidRPr="006355BD">
        <w:rPr>
          <w:rFonts w:ascii="Times New Roman" w:hAnsi="Times New Roman" w:cs="Times New Roman"/>
          <w:sz w:val="28"/>
          <w:szCs w:val="28"/>
        </w:rPr>
        <w:t>Чуданов</w:t>
      </w:r>
      <w:proofErr w:type="spellEnd"/>
      <w:r w:rsidRPr="006355BD">
        <w:rPr>
          <w:rFonts w:ascii="Times New Roman" w:hAnsi="Times New Roman" w:cs="Times New Roman"/>
          <w:sz w:val="28"/>
          <w:szCs w:val="28"/>
        </w:rPr>
        <w:t xml:space="preserve">, В.А. Корчагин, А.И. </w:t>
      </w:r>
      <w:proofErr w:type="spellStart"/>
      <w:r w:rsidRPr="006355BD">
        <w:rPr>
          <w:rFonts w:ascii="Times New Roman" w:hAnsi="Times New Roman" w:cs="Times New Roman"/>
          <w:sz w:val="28"/>
          <w:szCs w:val="28"/>
        </w:rPr>
        <w:t>Шабаев</w:t>
      </w:r>
      <w:proofErr w:type="spellEnd"/>
      <w:r w:rsidRPr="006355BD">
        <w:rPr>
          <w:rFonts w:ascii="Times New Roman" w:hAnsi="Times New Roman" w:cs="Times New Roman"/>
          <w:sz w:val="28"/>
          <w:szCs w:val="28"/>
        </w:rPr>
        <w:t xml:space="preserve">, А. В. </w:t>
      </w:r>
      <w:proofErr w:type="spellStart"/>
      <w:r w:rsidRPr="006355BD">
        <w:rPr>
          <w:rFonts w:ascii="Times New Roman" w:hAnsi="Times New Roman" w:cs="Times New Roman"/>
          <w:sz w:val="28"/>
          <w:szCs w:val="28"/>
        </w:rPr>
        <w:t>Вражнов</w:t>
      </w:r>
      <w:proofErr w:type="spellEnd"/>
      <w:r w:rsidRPr="006355BD">
        <w:rPr>
          <w:rFonts w:ascii="Times New Roman" w:hAnsi="Times New Roman" w:cs="Times New Roman"/>
          <w:sz w:val="28"/>
          <w:szCs w:val="28"/>
        </w:rPr>
        <w:t xml:space="preserve">, Н.А. </w:t>
      </w:r>
      <w:proofErr w:type="spellStart"/>
      <w:r w:rsidRPr="006355BD">
        <w:rPr>
          <w:rFonts w:ascii="Times New Roman" w:hAnsi="Times New Roman" w:cs="Times New Roman"/>
          <w:sz w:val="28"/>
          <w:szCs w:val="28"/>
        </w:rPr>
        <w:t>Максютов</w:t>
      </w:r>
      <w:proofErr w:type="spellEnd"/>
      <w:r w:rsidRPr="006355BD">
        <w:rPr>
          <w:rFonts w:ascii="Times New Roman" w:hAnsi="Times New Roman" w:cs="Times New Roman"/>
          <w:sz w:val="28"/>
          <w:szCs w:val="28"/>
        </w:rPr>
        <w:t xml:space="preserve">, и др.). В 70-х годах в нашей стране начало успешно разрабатываться новое направление – </w:t>
      </w:r>
      <w:proofErr w:type="spellStart"/>
      <w:r w:rsidRPr="006355BD">
        <w:rPr>
          <w:rFonts w:ascii="Times New Roman" w:hAnsi="Times New Roman" w:cs="Times New Roman"/>
          <w:sz w:val="28"/>
          <w:szCs w:val="28"/>
        </w:rPr>
        <w:t>минимализация</w:t>
      </w:r>
      <w:proofErr w:type="spellEnd"/>
      <w:r w:rsidRPr="006355BD">
        <w:rPr>
          <w:rFonts w:ascii="Times New Roman" w:hAnsi="Times New Roman" w:cs="Times New Roman"/>
          <w:sz w:val="28"/>
          <w:szCs w:val="28"/>
        </w:rPr>
        <w:t xml:space="preserve"> обработки почвы, </w:t>
      </w:r>
      <w:proofErr w:type="gramStart"/>
      <w:r w:rsidRPr="006355BD">
        <w:rPr>
          <w:rFonts w:ascii="Times New Roman" w:hAnsi="Times New Roman" w:cs="Times New Roman"/>
          <w:sz w:val="28"/>
          <w:szCs w:val="28"/>
        </w:rPr>
        <w:t>сосредоточенная</w:t>
      </w:r>
      <w:proofErr w:type="gramEnd"/>
      <w:r w:rsidRPr="006355BD">
        <w:rPr>
          <w:rFonts w:ascii="Times New Roman" w:hAnsi="Times New Roman" w:cs="Times New Roman"/>
          <w:sz w:val="28"/>
          <w:szCs w:val="28"/>
        </w:rPr>
        <w:t xml:space="preserve"> на снижении переуплотнения почвы, уменьшении потерь гумуса и питательных веществ из почвы, сокращении энергетических и трудовых затрат. </w:t>
      </w:r>
      <w:proofErr w:type="gramStart"/>
      <w:r w:rsidRPr="006355BD">
        <w:rPr>
          <w:rFonts w:ascii="Times New Roman" w:hAnsi="Times New Roman" w:cs="Times New Roman"/>
          <w:sz w:val="28"/>
          <w:szCs w:val="28"/>
        </w:rPr>
        <w:t xml:space="preserve">Значительный вклад в разработку этого направления и обоснование приемов </w:t>
      </w:r>
      <w:proofErr w:type="spellStart"/>
      <w:r w:rsidRPr="006355BD">
        <w:rPr>
          <w:rFonts w:ascii="Times New Roman" w:hAnsi="Times New Roman" w:cs="Times New Roman"/>
          <w:sz w:val="28"/>
          <w:szCs w:val="28"/>
        </w:rPr>
        <w:t>минимализации</w:t>
      </w:r>
      <w:proofErr w:type="spellEnd"/>
      <w:r w:rsidRPr="006355BD">
        <w:rPr>
          <w:rFonts w:ascii="Times New Roman" w:hAnsi="Times New Roman" w:cs="Times New Roman"/>
          <w:sz w:val="28"/>
          <w:szCs w:val="28"/>
        </w:rPr>
        <w:t xml:space="preserve"> обработки при разных уровнях интенсификации земледелия внесли Б.А. Доспехов, С.А. Наумов, К.И. </w:t>
      </w:r>
      <w:proofErr w:type="spellStart"/>
      <w:r w:rsidRPr="006355BD">
        <w:rPr>
          <w:rFonts w:ascii="Times New Roman" w:hAnsi="Times New Roman" w:cs="Times New Roman"/>
          <w:sz w:val="28"/>
          <w:szCs w:val="28"/>
        </w:rPr>
        <w:t>Саранин</w:t>
      </w:r>
      <w:proofErr w:type="spellEnd"/>
      <w:r w:rsidRPr="006355BD">
        <w:rPr>
          <w:rFonts w:ascii="Times New Roman" w:hAnsi="Times New Roman" w:cs="Times New Roman"/>
          <w:sz w:val="28"/>
          <w:szCs w:val="28"/>
        </w:rPr>
        <w:t>, А. И. Пупонин и др. О возможности использования минимальной обработки почвы под зерновые культуры в переходной от лесостепи к степи и черноземной степи Среднего и Нижнего Поволжья, Южного Урала свидетельствуют многолетние данные Самарской ГСХА</w:t>
      </w:r>
      <w:proofErr w:type="gramEnd"/>
      <w:r w:rsidRPr="006355BD">
        <w:rPr>
          <w:rFonts w:ascii="Times New Roman" w:hAnsi="Times New Roman" w:cs="Times New Roman"/>
          <w:sz w:val="28"/>
          <w:szCs w:val="28"/>
        </w:rPr>
        <w:t xml:space="preserve">, Самарского НИИСХ, НИИСХ </w:t>
      </w:r>
      <w:proofErr w:type="spellStart"/>
      <w:r w:rsidRPr="006355BD">
        <w:rPr>
          <w:rFonts w:ascii="Times New Roman" w:hAnsi="Times New Roman" w:cs="Times New Roman"/>
          <w:sz w:val="28"/>
          <w:szCs w:val="28"/>
        </w:rPr>
        <w:t>Юго-Востока</w:t>
      </w:r>
      <w:proofErr w:type="spellEnd"/>
      <w:r w:rsidRPr="006355BD">
        <w:rPr>
          <w:rFonts w:ascii="Times New Roman" w:hAnsi="Times New Roman" w:cs="Times New Roman"/>
          <w:sz w:val="28"/>
          <w:szCs w:val="28"/>
        </w:rPr>
        <w:t xml:space="preserve">, Башкирского, Оренбургского и Челябинского НИИСХ. </w:t>
      </w:r>
      <w:proofErr w:type="spellStart"/>
      <w:r w:rsidRPr="006355BD">
        <w:rPr>
          <w:rFonts w:ascii="Times New Roman" w:hAnsi="Times New Roman" w:cs="Times New Roman"/>
          <w:sz w:val="28"/>
          <w:szCs w:val="28"/>
        </w:rPr>
        <w:t>Минимализация</w:t>
      </w:r>
      <w:proofErr w:type="spellEnd"/>
      <w:r w:rsidRPr="006355BD">
        <w:rPr>
          <w:rFonts w:ascii="Times New Roman" w:hAnsi="Times New Roman" w:cs="Times New Roman"/>
          <w:sz w:val="28"/>
          <w:szCs w:val="28"/>
        </w:rPr>
        <w:t xml:space="preserve"> обработки почвы за счет сокращения числа и глубины обработок, совмещения технологических операций на почвах с благоприятными свойствами, замены отвальных обработок безотвальными позволяет уменьшить число проходов агрегатов по полю, сократить сроки выполнения работ, повысить производительность труда, снизить энергетические затраты. Различные направления в обработке почвы имеют теоретические обоснования, базируются на разных системах машин и применяются в различных зонах России. Благоприятные почвенные условия для роста растений складываются при определенных агрофизических параметрах почвы. К числу </w:t>
      </w:r>
      <w:proofErr w:type="gramStart"/>
      <w:r w:rsidRPr="006355BD">
        <w:rPr>
          <w:rFonts w:ascii="Times New Roman" w:hAnsi="Times New Roman" w:cs="Times New Roman"/>
          <w:sz w:val="28"/>
          <w:szCs w:val="28"/>
        </w:rPr>
        <w:t>важнейших</w:t>
      </w:r>
      <w:proofErr w:type="gramEnd"/>
      <w:r w:rsidRPr="006355BD">
        <w:rPr>
          <w:rFonts w:ascii="Times New Roman" w:hAnsi="Times New Roman" w:cs="Times New Roman"/>
          <w:sz w:val="28"/>
          <w:szCs w:val="28"/>
        </w:rPr>
        <w:t xml:space="preserve"> следует отнести плотность, строение, мощность пахотного слоя, структурный состав почвы. От плотности сложения зависит водный, воздушный, тепловой режимы почвы, интенсивность физико-химических и микробиологических процессов, что сказывается на мобилизации </w:t>
      </w:r>
      <w:proofErr w:type="spellStart"/>
      <w:r w:rsidRPr="006355BD">
        <w:rPr>
          <w:rFonts w:ascii="Times New Roman" w:hAnsi="Times New Roman" w:cs="Times New Roman"/>
          <w:sz w:val="28"/>
          <w:szCs w:val="28"/>
        </w:rPr>
        <w:t>Copyright</w:t>
      </w:r>
      <w:proofErr w:type="spellEnd"/>
      <w:r w:rsidRPr="006355BD">
        <w:rPr>
          <w:rFonts w:ascii="Times New Roman" w:hAnsi="Times New Roman" w:cs="Times New Roman"/>
          <w:sz w:val="28"/>
          <w:szCs w:val="28"/>
        </w:rPr>
        <w:t xml:space="preserve"> ОАО «ЦКБ «БИБКОМ» &amp; ООО «</w:t>
      </w:r>
      <w:proofErr w:type="spellStart"/>
      <w:proofErr w:type="gramStart"/>
      <w:r w:rsidRPr="006355BD">
        <w:rPr>
          <w:rFonts w:ascii="Times New Roman" w:hAnsi="Times New Roman" w:cs="Times New Roman"/>
          <w:sz w:val="28"/>
          <w:szCs w:val="28"/>
        </w:rPr>
        <w:t>A</w:t>
      </w:r>
      <w:proofErr w:type="gramEnd"/>
      <w:r w:rsidRPr="006355BD">
        <w:rPr>
          <w:rFonts w:ascii="Times New Roman" w:hAnsi="Times New Roman" w:cs="Times New Roman"/>
          <w:sz w:val="28"/>
          <w:szCs w:val="28"/>
        </w:rPr>
        <w:t>гентство</w:t>
      </w:r>
      <w:proofErr w:type="spellEnd"/>
      <w:r w:rsidRPr="006355BD">
        <w:rPr>
          <w:rFonts w:ascii="Times New Roman" w:hAnsi="Times New Roman" w:cs="Times New Roman"/>
          <w:sz w:val="28"/>
          <w:szCs w:val="28"/>
        </w:rPr>
        <w:t xml:space="preserve"> </w:t>
      </w:r>
      <w:proofErr w:type="spellStart"/>
      <w:r w:rsidRPr="006355BD">
        <w:rPr>
          <w:rFonts w:ascii="Times New Roman" w:hAnsi="Times New Roman" w:cs="Times New Roman"/>
          <w:sz w:val="28"/>
          <w:szCs w:val="28"/>
        </w:rPr>
        <w:t>Kнига-Cервис</w:t>
      </w:r>
      <w:proofErr w:type="spellEnd"/>
      <w:r w:rsidRPr="006355BD">
        <w:rPr>
          <w:rFonts w:ascii="Times New Roman" w:hAnsi="Times New Roman" w:cs="Times New Roman"/>
          <w:sz w:val="28"/>
          <w:szCs w:val="28"/>
        </w:rPr>
        <w:t xml:space="preserve">» 98 питательных веществ, их доступности и использовании растениями. С плотностью сложения почвы связаны эффективность и качество механической обработки, затраты на тяговые усилия. Различают равновесную и оптимальную плотность почвы. Равновесная плотность – это установившаяся плотность необработанной почвы в естественном состоянии. Плотность почвы, при которой складываются благоприятные условия для роста растений и деятельности почвенных микроорганизмов, называют оптимальной. В исследованиях кафедры земледелия Самарской ГСХА </w:t>
      </w:r>
      <w:proofErr w:type="gramStart"/>
      <w:r w:rsidRPr="006355BD">
        <w:rPr>
          <w:rFonts w:ascii="Times New Roman" w:hAnsi="Times New Roman" w:cs="Times New Roman"/>
          <w:sz w:val="28"/>
          <w:szCs w:val="28"/>
        </w:rPr>
        <w:t>установлена оптимальная плотность сложения пахотного слоя обыкновенного чернозема для кукурузы она равна</w:t>
      </w:r>
      <w:proofErr w:type="gramEnd"/>
      <w:r w:rsidRPr="006355BD">
        <w:rPr>
          <w:rFonts w:ascii="Times New Roman" w:hAnsi="Times New Roman" w:cs="Times New Roman"/>
          <w:sz w:val="28"/>
          <w:szCs w:val="28"/>
        </w:rPr>
        <w:t xml:space="preserve"> 0,9-1,1, яровой пшеницы и ячменя – 1,0-1,2, гороха – 0,9-1,1 г/см3 . Для управления почвенными процессами путем обработки, кроме величин оптимальной плотности сложения для растений, важно знать еще и равновесную плотность. Было установлено, что равновесная (естественная) плотность чернозёма обыкновенного – величина переменная во времени и сохраняется в пахотном слое в сравнительно небольших пределах от 1,06 до 1,21 г/см3 , а средняя – 1,10 г/см3 . Сопоставление показателей равновесной и оптимальной для роста культур плотности позволяет определить необходимость обработки почвы. Чем больше разность между этими величинами, тем интенсивнее и глубже должна обрабатываться почва. Исследованиями С.Н. Рыжова, П.И. Андрианова, М.Ф. Ракитина, С.И. Долгова, А.И. Ахромейко, Д.И. Бурова установлено, что почва, имеющая </w:t>
      </w:r>
      <w:proofErr w:type="spellStart"/>
      <w:r w:rsidRPr="006355BD">
        <w:rPr>
          <w:rFonts w:ascii="Times New Roman" w:hAnsi="Times New Roman" w:cs="Times New Roman"/>
          <w:sz w:val="28"/>
          <w:szCs w:val="28"/>
        </w:rPr>
        <w:t>мелкокомковатые</w:t>
      </w:r>
      <w:proofErr w:type="spellEnd"/>
      <w:r w:rsidRPr="006355BD">
        <w:rPr>
          <w:rFonts w:ascii="Times New Roman" w:hAnsi="Times New Roman" w:cs="Times New Roman"/>
          <w:sz w:val="28"/>
          <w:szCs w:val="28"/>
        </w:rPr>
        <w:t xml:space="preserve"> отдельности, испаряла воду меньше, чем почва распыленная и глыбистая. Наименьший расход воды на испарение был установлен на почве, состоящей из структурных комочков размерами от 0,25 до 3 мм. В засушливых условиях Поволжья для уменьшения непроизводительных потерь воды на испарение необходимо стремиться к созданию верхнего слоя почвы, состоящего из структурных комочков размерами 0,25-3 мм. Оптимальными водными и другими свойствами, как показывают исследования И.В. Кузнецовой и С.И. Долгова, обладают почвы, в которых содержится не менее 40% водопрочной структуры размером более 0,25 мм. </w:t>
      </w:r>
      <w:proofErr w:type="spellStart"/>
      <w:r w:rsidRPr="006355BD">
        <w:rPr>
          <w:rFonts w:ascii="Times New Roman" w:hAnsi="Times New Roman" w:cs="Times New Roman"/>
          <w:sz w:val="28"/>
          <w:szCs w:val="28"/>
        </w:rPr>
        <w:t>Copyright</w:t>
      </w:r>
      <w:proofErr w:type="spellEnd"/>
      <w:r w:rsidRPr="006355BD">
        <w:rPr>
          <w:rFonts w:ascii="Times New Roman" w:hAnsi="Times New Roman" w:cs="Times New Roman"/>
          <w:sz w:val="28"/>
          <w:szCs w:val="28"/>
        </w:rPr>
        <w:t xml:space="preserve"> ОАО «ЦКБ «БИБКОМ» &amp; ООО «</w:t>
      </w:r>
      <w:proofErr w:type="spellStart"/>
      <w:proofErr w:type="gramStart"/>
      <w:r w:rsidRPr="006355BD">
        <w:rPr>
          <w:rFonts w:ascii="Times New Roman" w:hAnsi="Times New Roman" w:cs="Times New Roman"/>
          <w:sz w:val="28"/>
          <w:szCs w:val="28"/>
        </w:rPr>
        <w:t>A</w:t>
      </w:r>
      <w:proofErr w:type="gramEnd"/>
      <w:r w:rsidRPr="006355BD">
        <w:rPr>
          <w:rFonts w:ascii="Times New Roman" w:hAnsi="Times New Roman" w:cs="Times New Roman"/>
          <w:sz w:val="28"/>
          <w:szCs w:val="28"/>
        </w:rPr>
        <w:t>гентство</w:t>
      </w:r>
      <w:proofErr w:type="spellEnd"/>
      <w:r w:rsidRPr="006355BD">
        <w:rPr>
          <w:rFonts w:ascii="Times New Roman" w:hAnsi="Times New Roman" w:cs="Times New Roman"/>
          <w:sz w:val="28"/>
          <w:szCs w:val="28"/>
        </w:rPr>
        <w:t xml:space="preserve"> </w:t>
      </w:r>
      <w:proofErr w:type="spellStart"/>
      <w:r w:rsidRPr="006355BD">
        <w:rPr>
          <w:rFonts w:ascii="Times New Roman" w:hAnsi="Times New Roman" w:cs="Times New Roman"/>
          <w:sz w:val="28"/>
          <w:szCs w:val="28"/>
        </w:rPr>
        <w:t>Kнига-Cервис</w:t>
      </w:r>
      <w:proofErr w:type="spellEnd"/>
      <w:r w:rsidRPr="006355BD">
        <w:rPr>
          <w:rFonts w:ascii="Times New Roman" w:hAnsi="Times New Roman" w:cs="Times New Roman"/>
          <w:sz w:val="28"/>
          <w:szCs w:val="28"/>
        </w:rPr>
        <w:t xml:space="preserve">» 99 Существенно снизить расход воды из почвы на испарение можно путем придания пахотному слою определенного строения, которое сравнительно легко достигается применением различных приемов обработки. </w:t>
      </w:r>
      <w:proofErr w:type="gramStart"/>
      <w:r w:rsidRPr="006355BD">
        <w:rPr>
          <w:rFonts w:ascii="Times New Roman" w:hAnsi="Times New Roman" w:cs="Times New Roman"/>
          <w:sz w:val="28"/>
          <w:szCs w:val="28"/>
        </w:rPr>
        <w:t xml:space="preserve">По исследованиям Н.А. </w:t>
      </w:r>
      <w:proofErr w:type="spellStart"/>
      <w:r w:rsidRPr="006355BD">
        <w:rPr>
          <w:rFonts w:ascii="Times New Roman" w:hAnsi="Times New Roman" w:cs="Times New Roman"/>
          <w:sz w:val="28"/>
          <w:szCs w:val="28"/>
        </w:rPr>
        <w:t>Качинского</w:t>
      </w:r>
      <w:proofErr w:type="spellEnd"/>
      <w:r w:rsidRPr="006355BD">
        <w:rPr>
          <w:rFonts w:ascii="Times New Roman" w:hAnsi="Times New Roman" w:cs="Times New Roman"/>
          <w:sz w:val="28"/>
          <w:szCs w:val="28"/>
        </w:rPr>
        <w:t xml:space="preserve">, Н.П. </w:t>
      </w:r>
      <w:proofErr w:type="spellStart"/>
      <w:r w:rsidRPr="006355BD">
        <w:rPr>
          <w:rFonts w:ascii="Times New Roman" w:hAnsi="Times New Roman" w:cs="Times New Roman"/>
          <w:sz w:val="28"/>
          <w:szCs w:val="28"/>
        </w:rPr>
        <w:t>Поясова</w:t>
      </w:r>
      <w:proofErr w:type="spellEnd"/>
      <w:r w:rsidRPr="006355BD">
        <w:rPr>
          <w:rFonts w:ascii="Times New Roman" w:hAnsi="Times New Roman" w:cs="Times New Roman"/>
          <w:sz w:val="28"/>
          <w:szCs w:val="28"/>
        </w:rPr>
        <w:t xml:space="preserve">, С.И. Долгова, С.А. </w:t>
      </w:r>
      <w:proofErr w:type="spellStart"/>
      <w:r w:rsidRPr="006355BD">
        <w:rPr>
          <w:rFonts w:ascii="Times New Roman" w:hAnsi="Times New Roman" w:cs="Times New Roman"/>
          <w:sz w:val="28"/>
          <w:szCs w:val="28"/>
        </w:rPr>
        <w:t>Модиной</w:t>
      </w:r>
      <w:proofErr w:type="spellEnd"/>
      <w:r w:rsidRPr="006355BD">
        <w:rPr>
          <w:rFonts w:ascii="Times New Roman" w:hAnsi="Times New Roman" w:cs="Times New Roman"/>
          <w:sz w:val="28"/>
          <w:szCs w:val="28"/>
        </w:rPr>
        <w:t xml:space="preserve"> для нормального газообмена между почвой и атмосферой необходимо наличие в пахотном слое не менее 10-15% от объема почвы некапиллярных пор (пор аэрации) при общей </w:t>
      </w:r>
      <w:proofErr w:type="spellStart"/>
      <w:r w:rsidRPr="006355BD">
        <w:rPr>
          <w:rFonts w:ascii="Times New Roman" w:hAnsi="Times New Roman" w:cs="Times New Roman"/>
          <w:sz w:val="28"/>
          <w:szCs w:val="28"/>
        </w:rPr>
        <w:t>порозности</w:t>
      </w:r>
      <w:proofErr w:type="spellEnd"/>
      <w:r w:rsidRPr="006355BD">
        <w:rPr>
          <w:rFonts w:ascii="Times New Roman" w:hAnsi="Times New Roman" w:cs="Times New Roman"/>
          <w:sz w:val="28"/>
          <w:szCs w:val="28"/>
        </w:rPr>
        <w:t xml:space="preserve"> 50-60%. В исследованиях Г.И. Казакова наименьшие потери воды на испарение были на вариантах, где почва периодически рыхлилась на глубину 5-10</w:t>
      </w:r>
      <w:proofErr w:type="gramEnd"/>
      <w:r w:rsidRPr="006355BD">
        <w:rPr>
          <w:rFonts w:ascii="Times New Roman" w:hAnsi="Times New Roman" w:cs="Times New Roman"/>
          <w:sz w:val="28"/>
          <w:szCs w:val="28"/>
        </w:rPr>
        <w:t xml:space="preserve"> </w:t>
      </w:r>
      <w:proofErr w:type="gramStart"/>
      <w:r w:rsidRPr="006355BD">
        <w:rPr>
          <w:rFonts w:ascii="Times New Roman" w:hAnsi="Times New Roman" w:cs="Times New Roman"/>
          <w:sz w:val="28"/>
          <w:szCs w:val="28"/>
        </w:rPr>
        <w:t>см</w:t>
      </w:r>
      <w:proofErr w:type="gramEnd"/>
      <w:r w:rsidRPr="006355BD">
        <w:rPr>
          <w:rFonts w:ascii="Times New Roman" w:hAnsi="Times New Roman" w:cs="Times New Roman"/>
          <w:sz w:val="28"/>
          <w:szCs w:val="28"/>
        </w:rPr>
        <w:t xml:space="preserve"> или мульчировалась с поверхности соломой из расчета 25 </w:t>
      </w:r>
      <w:proofErr w:type="spellStart"/>
      <w:r w:rsidRPr="006355BD">
        <w:rPr>
          <w:rFonts w:ascii="Times New Roman" w:hAnsi="Times New Roman" w:cs="Times New Roman"/>
          <w:sz w:val="28"/>
          <w:szCs w:val="28"/>
        </w:rPr>
        <w:t>ц</w:t>
      </w:r>
      <w:proofErr w:type="spellEnd"/>
      <w:r w:rsidRPr="006355BD">
        <w:rPr>
          <w:rFonts w:ascii="Times New Roman" w:hAnsi="Times New Roman" w:cs="Times New Roman"/>
          <w:sz w:val="28"/>
          <w:szCs w:val="28"/>
        </w:rPr>
        <w:t>/га. В первых случаях строение пахотного слоя было следующим: верхний разрыхленный слой до 10 см имел плотность 0,95-1,04 г/см3 , твердость – 0,9-1,3 кг/см, общую пористость – 59,5- 62,9%, а ниже расположенный до 30 см – объемную массу – 1,17- 1,21 г/см3 , твердость – 11,5-13,3 кг/см</w:t>
      </w:r>
      <w:proofErr w:type="gramStart"/>
      <w:r w:rsidRPr="006355BD">
        <w:rPr>
          <w:rFonts w:ascii="Times New Roman" w:hAnsi="Times New Roman" w:cs="Times New Roman"/>
          <w:sz w:val="28"/>
          <w:szCs w:val="28"/>
        </w:rPr>
        <w:t>2</w:t>
      </w:r>
      <w:proofErr w:type="gramEnd"/>
      <w:r w:rsidRPr="006355BD">
        <w:rPr>
          <w:rFonts w:ascii="Times New Roman" w:hAnsi="Times New Roman" w:cs="Times New Roman"/>
          <w:sz w:val="28"/>
          <w:szCs w:val="28"/>
        </w:rPr>
        <w:t xml:space="preserve"> , общую пористость – 53,0- 54,5%. Самые большие потери влаги за май-июль были на глубоко разрыхленной или сверху уплотненной почве. Испарение в сухие годы здесь достигало 93-126 мм и превышало потери воды с мульчированной соломой или разрыхленной с поверхности почвы в 1,9-2,5 раза. Во влажные годы разница в потерях воды между этими вариантами уменьшалась и составляла 14-17%. Таким образом, в засушливых условиях Среднего Поволжья можно значительно уменьшить расход воды на испарение путем направленного регулирования физического состояния почвы или мульчирования ее с поверхности. Придать пахотному слою благоприятное физическое состояние можно путем периодического ее рыхления на глубину не более 10 см. Глубокие обработки весной или летом в засушливые годы, увеличивая содержание в пахотном слое некапиллярных пор, ведут к большим потерям воды на испарение. Многочисленные исследования, проведенные в последнее время, свидетельствуют о </w:t>
      </w:r>
      <w:proofErr w:type="spellStart"/>
      <w:r w:rsidRPr="006355BD">
        <w:rPr>
          <w:rFonts w:ascii="Times New Roman" w:hAnsi="Times New Roman" w:cs="Times New Roman"/>
          <w:sz w:val="28"/>
          <w:szCs w:val="28"/>
        </w:rPr>
        <w:t>разнокачественности</w:t>
      </w:r>
      <w:proofErr w:type="spellEnd"/>
      <w:r w:rsidRPr="006355BD">
        <w:rPr>
          <w:rFonts w:ascii="Times New Roman" w:hAnsi="Times New Roman" w:cs="Times New Roman"/>
          <w:sz w:val="28"/>
          <w:szCs w:val="28"/>
        </w:rPr>
        <w:t xml:space="preserve"> частей пахотного слоя по плодородию и биологической активности. Причины </w:t>
      </w:r>
      <w:proofErr w:type="spellStart"/>
      <w:r w:rsidRPr="006355BD">
        <w:rPr>
          <w:rFonts w:ascii="Times New Roman" w:hAnsi="Times New Roman" w:cs="Times New Roman"/>
          <w:sz w:val="28"/>
          <w:szCs w:val="28"/>
        </w:rPr>
        <w:t>разнокачественности</w:t>
      </w:r>
      <w:proofErr w:type="spellEnd"/>
      <w:r w:rsidRPr="006355BD">
        <w:rPr>
          <w:rFonts w:ascii="Times New Roman" w:hAnsi="Times New Roman" w:cs="Times New Roman"/>
          <w:sz w:val="28"/>
          <w:szCs w:val="28"/>
        </w:rPr>
        <w:t xml:space="preserve"> плодородия слоев почвы многообразны и обуславливаются различиями в аэрации, содержании подвижных форм фосфора, калия, азота и микроэлементов в </w:t>
      </w:r>
      <w:proofErr w:type="spellStart"/>
      <w:r w:rsidRPr="006355BD">
        <w:rPr>
          <w:rFonts w:ascii="Times New Roman" w:hAnsi="Times New Roman" w:cs="Times New Roman"/>
          <w:sz w:val="28"/>
          <w:szCs w:val="28"/>
        </w:rPr>
        <w:t>разCopyright</w:t>
      </w:r>
      <w:proofErr w:type="spellEnd"/>
      <w:r w:rsidRPr="006355BD">
        <w:rPr>
          <w:rFonts w:ascii="Times New Roman" w:hAnsi="Times New Roman" w:cs="Times New Roman"/>
          <w:sz w:val="28"/>
          <w:szCs w:val="28"/>
        </w:rPr>
        <w:t xml:space="preserve"> ОАО «ЦКБ «БИБКОМ» &amp; ООО «</w:t>
      </w:r>
      <w:proofErr w:type="spellStart"/>
      <w:proofErr w:type="gramStart"/>
      <w:r w:rsidRPr="006355BD">
        <w:rPr>
          <w:rFonts w:ascii="Times New Roman" w:hAnsi="Times New Roman" w:cs="Times New Roman"/>
          <w:sz w:val="28"/>
          <w:szCs w:val="28"/>
        </w:rPr>
        <w:t>A</w:t>
      </w:r>
      <w:proofErr w:type="gramEnd"/>
      <w:r w:rsidRPr="006355BD">
        <w:rPr>
          <w:rFonts w:ascii="Times New Roman" w:hAnsi="Times New Roman" w:cs="Times New Roman"/>
          <w:sz w:val="28"/>
          <w:szCs w:val="28"/>
        </w:rPr>
        <w:t>гентство</w:t>
      </w:r>
      <w:proofErr w:type="spellEnd"/>
      <w:r w:rsidRPr="006355BD">
        <w:rPr>
          <w:rFonts w:ascii="Times New Roman" w:hAnsi="Times New Roman" w:cs="Times New Roman"/>
          <w:sz w:val="28"/>
          <w:szCs w:val="28"/>
        </w:rPr>
        <w:t xml:space="preserve"> </w:t>
      </w:r>
      <w:proofErr w:type="spellStart"/>
      <w:r w:rsidRPr="006355BD">
        <w:rPr>
          <w:rFonts w:ascii="Times New Roman" w:hAnsi="Times New Roman" w:cs="Times New Roman"/>
          <w:sz w:val="28"/>
          <w:szCs w:val="28"/>
        </w:rPr>
        <w:t>Kнига-Cервис</w:t>
      </w:r>
      <w:proofErr w:type="spellEnd"/>
      <w:r w:rsidRPr="006355BD">
        <w:rPr>
          <w:rFonts w:ascii="Times New Roman" w:hAnsi="Times New Roman" w:cs="Times New Roman"/>
          <w:sz w:val="28"/>
          <w:szCs w:val="28"/>
        </w:rPr>
        <w:t xml:space="preserve">» 100 </w:t>
      </w:r>
      <w:proofErr w:type="spellStart"/>
      <w:r w:rsidRPr="006355BD">
        <w:rPr>
          <w:rFonts w:ascii="Times New Roman" w:hAnsi="Times New Roman" w:cs="Times New Roman"/>
          <w:sz w:val="28"/>
          <w:szCs w:val="28"/>
        </w:rPr>
        <w:t>ных</w:t>
      </w:r>
      <w:proofErr w:type="spellEnd"/>
      <w:r w:rsidRPr="006355BD">
        <w:rPr>
          <w:rFonts w:ascii="Times New Roman" w:hAnsi="Times New Roman" w:cs="Times New Roman"/>
          <w:sz w:val="28"/>
          <w:szCs w:val="28"/>
        </w:rPr>
        <w:t xml:space="preserve"> слоях почвы, наличием токсических веществ, торможением микробиологических процессов, ухудшением физических свойств. Установлено, что эффективное плодородие нижней части пахотного слоя почвы, если она не обрабатывается или применяется безотвальная или поверхностная обработки, снижается. Однако урожай культур при естественном расположении обрабатываемого слоя равен или выше урожая, полученного на перемешанной почве. Т.С. Мальцев, А.И. Бараев, А.А. Зайцева, П.П. </w:t>
      </w:r>
      <w:proofErr w:type="spellStart"/>
      <w:r w:rsidRPr="006355BD">
        <w:rPr>
          <w:rFonts w:ascii="Times New Roman" w:hAnsi="Times New Roman" w:cs="Times New Roman"/>
          <w:sz w:val="28"/>
          <w:szCs w:val="28"/>
        </w:rPr>
        <w:t>Колмаков</w:t>
      </w:r>
      <w:proofErr w:type="spellEnd"/>
      <w:r w:rsidRPr="006355BD">
        <w:rPr>
          <w:rFonts w:ascii="Times New Roman" w:hAnsi="Times New Roman" w:cs="Times New Roman"/>
          <w:sz w:val="28"/>
          <w:szCs w:val="28"/>
        </w:rPr>
        <w:t xml:space="preserve">, A.M. Нестеренко, И.Г. Зинченко, Н.К. </w:t>
      </w:r>
      <w:proofErr w:type="spellStart"/>
      <w:r w:rsidRPr="006355BD">
        <w:rPr>
          <w:rFonts w:ascii="Times New Roman" w:hAnsi="Times New Roman" w:cs="Times New Roman"/>
          <w:sz w:val="28"/>
          <w:szCs w:val="28"/>
        </w:rPr>
        <w:t>Шикула</w:t>
      </w:r>
      <w:proofErr w:type="spellEnd"/>
      <w:r w:rsidRPr="006355BD">
        <w:rPr>
          <w:rFonts w:ascii="Times New Roman" w:hAnsi="Times New Roman" w:cs="Times New Roman"/>
          <w:sz w:val="28"/>
          <w:szCs w:val="28"/>
        </w:rPr>
        <w:t xml:space="preserve"> и другие считают, что естественное расположение слоев почвы является наиболее благоприятным для сохранения и повышения ее плодородия и произрастания культурных растений. Поэтому они рекомендуют обрабатывать почву только безотвальными орудиями. Концепция В.Р. Вильямса о ежегодной вспашке черноземных почв поддерживалась многими учеными (Л.Н. Барсуков, Д.И. Буров, И.С. Сидоров, П.К. Иванов, С.Н. </w:t>
      </w:r>
      <w:proofErr w:type="spellStart"/>
      <w:r w:rsidRPr="006355BD">
        <w:rPr>
          <w:rFonts w:ascii="Times New Roman" w:hAnsi="Times New Roman" w:cs="Times New Roman"/>
          <w:sz w:val="28"/>
          <w:szCs w:val="28"/>
        </w:rPr>
        <w:t>Тайчинов</w:t>
      </w:r>
      <w:proofErr w:type="spellEnd"/>
      <w:r w:rsidRPr="006355BD">
        <w:rPr>
          <w:rFonts w:ascii="Times New Roman" w:hAnsi="Times New Roman" w:cs="Times New Roman"/>
          <w:sz w:val="28"/>
          <w:szCs w:val="28"/>
        </w:rPr>
        <w:t xml:space="preserve"> и другие). Однако позднее, проведя опыты, они, а также М.Г.Чижевский, В.В. Квасников, А.И. Шевлягин, С.С. Сдобников, К.Г. </w:t>
      </w:r>
      <w:proofErr w:type="spellStart"/>
      <w:r w:rsidRPr="006355BD">
        <w:rPr>
          <w:rFonts w:ascii="Times New Roman" w:hAnsi="Times New Roman" w:cs="Times New Roman"/>
          <w:sz w:val="28"/>
          <w:szCs w:val="28"/>
        </w:rPr>
        <w:t>Шульмейстер</w:t>
      </w:r>
      <w:proofErr w:type="spellEnd"/>
      <w:r w:rsidRPr="006355BD">
        <w:rPr>
          <w:rFonts w:ascii="Times New Roman" w:hAnsi="Times New Roman" w:cs="Times New Roman"/>
          <w:sz w:val="28"/>
          <w:szCs w:val="28"/>
        </w:rPr>
        <w:t xml:space="preserve">, М.И. </w:t>
      </w:r>
      <w:proofErr w:type="spellStart"/>
      <w:r w:rsidRPr="006355BD">
        <w:rPr>
          <w:rFonts w:ascii="Times New Roman" w:hAnsi="Times New Roman" w:cs="Times New Roman"/>
          <w:sz w:val="28"/>
          <w:szCs w:val="28"/>
        </w:rPr>
        <w:t>Хамидуллин</w:t>
      </w:r>
      <w:proofErr w:type="spellEnd"/>
      <w:r w:rsidRPr="006355BD">
        <w:rPr>
          <w:rFonts w:ascii="Times New Roman" w:hAnsi="Times New Roman" w:cs="Times New Roman"/>
          <w:sz w:val="28"/>
          <w:szCs w:val="28"/>
        </w:rPr>
        <w:t xml:space="preserve">, Г.И. Казаков, И.Ф. Каргин, В.А. Корчагин, И.А. </w:t>
      </w:r>
      <w:proofErr w:type="spellStart"/>
      <w:r w:rsidRPr="006355BD">
        <w:rPr>
          <w:rFonts w:ascii="Times New Roman" w:hAnsi="Times New Roman" w:cs="Times New Roman"/>
          <w:sz w:val="28"/>
          <w:szCs w:val="28"/>
        </w:rPr>
        <w:t>Чуданов</w:t>
      </w:r>
      <w:proofErr w:type="spellEnd"/>
      <w:r w:rsidRPr="006355BD">
        <w:rPr>
          <w:rFonts w:ascii="Times New Roman" w:hAnsi="Times New Roman" w:cs="Times New Roman"/>
          <w:sz w:val="28"/>
          <w:szCs w:val="28"/>
        </w:rPr>
        <w:t xml:space="preserve"> пришли к выводу о необходимости чередования вспашки с безотвальными обработками. И.Б. Ревут, Л.Д. Козлова, В.Н. </w:t>
      </w:r>
      <w:proofErr w:type="spellStart"/>
      <w:r w:rsidRPr="006355BD">
        <w:rPr>
          <w:rFonts w:ascii="Times New Roman" w:hAnsi="Times New Roman" w:cs="Times New Roman"/>
          <w:sz w:val="28"/>
          <w:szCs w:val="28"/>
        </w:rPr>
        <w:t>Димо</w:t>
      </w:r>
      <w:proofErr w:type="spellEnd"/>
      <w:r w:rsidRPr="006355BD">
        <w:rPr>
          <w:rFonts w:ascii="Times New Roman" w:hAnsi="Times New Roman" w:cs="Times New Roman"/>
          <w:sz w:val="28"/>
          <w:szCs w:val="28"/>
        </w:rPr>
        <w:t xml:space="preserve"> и другие делают заключение необходимости ежегодного тщательного перемешивания пахотного слоя почвы с помощью фрезы. В последние годы большинство исследователей приходят к выводам о том, что лучшие условия для роста растений и получения высокого урожая создаются при размещении почвы повышенного плодородия сверху, но при условии создания мощного окультуренного слоя периодической глубокой обработкой. Модели (эталоны) почвенного плодородия, а в более широком понятии модели продуктивности </w:t>
      </w:r>
      <w:proofErr w:type="spellStart"/>
      <w:r w:rsidRPr="006355BD">
        <w:rPr>
          <w:rFonts w:ascii="Times New Roman" w:hAnsi="Times New Roman" w:cs="Times New Roman"/>
          <w:sz w:val="28"/>
          <w:szCs w:val="28"/>
        </w:rPr>
        <w:t>агроэкосистем</w:t>
      </w:r>
      <w:proofErr w:type="spellEnd"/>
      <w:r w:rsidRPr="006355BD">
        <w:rPr>
          <w:rFonts w:ascii="Times New Roman" w:hAnsi="Times New Roman" w:cs="Times New Roman"/>
          <w:sz w:val="28"/>
          <w:szCs w:val="28"/>
        </w:rPr>
        <w:t xml:space="preserve">, являются теоретической и практической основой разработки и освоения научно обоснованных систем земледелия особенно таких важных её элементов, как обработка почвы, применение удобрений, программирование урожаев. Как </w:t>
      </w:r>
      <w:proofErr w:type="gramStart"/>
      <w:r w:rsidRPr="006355BD">
        <w:rPr>
          <w:rFonts w:ascii="Times New Roman" w:hAnsi="Times New Roman" w:cs="Times New Roman"/>
          <w:sz w:val="28"/>
          <w:szCs w:val="28"/>
        </w:rPr>
        <w:t>установлено Г.И. Казаковым оптимальная плотность обыкновенного чернозема для сельскохозяйственных культур должна</w:t>
      </w:r>
      <w:proofErr w:type="gramEnd"/>
      <w:r w:rsidRPr="006355BD">
        <w:rPr>
          <w:rFonts w:ascii="Times New Roman" w:hAnsi="Times New Roman" w:cs="Times New Roman"/>
          <w:sz w:val="28"/>
          <w:szCs w:val="28"/>
        </w:rPr>
        <w:t xml:space="preserve"> быть дифференцированной по глубине пахотного слоя: </w:t>
      </w:r>
      <w:proofErr w:type="spellStart"/>
      <w:r w:rsidRPr="006355BD">
        <w:rPr>
          <w:rFonts w:ascii="Times New Roman" w:hAnsi="Times New Roman" w:cs="Times New Roman"/>
          <w:sz w:val="28"/>
          <w:szCs w:val="28"/>
        </w:rPr>
        <w:t>Copyright</w:t>
      </w:r>
      <w:proofErr w:type="spellEnd"/>
      <w:r w:rsidRPr="006355BD">
        <w:rPr>
          <w:rFonts w:ascii="Times New Roman" w:hAnsi="Times New Roman" w:cs="Times New Roman"/>
          <w:sz w:val="28"/>
          <w:szCs w:val="28"/>
        </w:rPr>
        <w:t xml:space="preserve"> ОАО «ЦКБ «БИБКОМ» &amp; ООО «</w:t>
      </w:r>
      <w:proofErr w:type="spellStart"/>
      <w:r w:rsidRPr="006355BD">
        <w:rPr>
          <w:rFonts w:ascii="Times New Roman" w:hAnsi="Times New Roman" w:cs="Times New Roman"/>
          <w:sz w:val="28"/>
          <w:szCs w:val="28"/>
        </w:rPr>
        <w:t>Aгентство</w:t>
      </w:r>
      <w:proofErr w:type="spellEnd"/>
      <w:r w:rsidRPr="006355BD">
        <w:rPr>
          <w:rFonts w:ascii="Times New Roman" w:hAnsi="Times New Roman" w:cs="Times New Roman"/>
          <w:sz w:val="28"/>
          <w:szCs w:val="28"/>
        </w:rPr>
        <w:t xml:space="preserve"> </w:t>
      </w:r>
      <w:proofErr w:type="spellStart"/>
      <w:r w:rsidRPr="006355BD">
        <w:rPr>
          <w:rFonts w:ascii="Times New Roman" w:hAnsi="Times New Roman" w:cs="Times New Roman"/>
          <w:sz w:val="28"/>
          <w:szCs w:val="28"/>
        </w:rPr>
        <w:t>Kнига-Cервис</w:t>
      </w:r>
      <w:proofErr w:type="spellEnd"/>
      <w:r w:rsidRPr="006355BD">
        <w:rPr>
          <w:rFonts w:ascii="Times New Roman" w:hAnsi="Times New Roman" w:cs="Times New Roman"/>
          <w:sz w:val="28"/>
          <w:szCs w:val="28"/>
        </w:rPr>
        <w:t xml:space="preserve">» 101 сверху рыхлой до 7 см для яровых и озимых колосовых зерновых, а для </w:t>
      </w:r>
      <w:proofErr w:type="spellStart"/>
      <w:r w:rsidRPr="006355BD">
        <w:rPr>
          <w:rFonts w:ascii="Times New Roman" w:hAnsi="Times New Roman" w:cs="Times New Roman"/>
          <w:sz w:val="28"/>
          <w:szCs w:val="28"/>
        </w:rPr>
        <w:t>крупносемянных</w:t>
      </w:r>
      <w:proofErr w:type="spellEnd"/>
      <w:r w:rsidRPr="006355BD">
        <w:rPr>
          <w:rFonts w:ascii="Times New Roman" w:hAnsi="Times New Roman" w:cs="Times New Roman"/>
          <w:sz w:val="28"/>
          <w:szCs w:val="28"/>
        </w:rPr>
        <w:t xml:space="preserve"> культур (кукурузы, подсолнечника, гороха) – до 10 см с плотностью этих слоев в пределах 0,98-1,04 г/см, твёрдостью – 0,8-1,3 кг/см</w:t>
      </w:r>
      <w:proofErr w:type="gramStart"/>
      <w:r w:rsidRPr="006355BD">
        <w:rPr>
          <w:rFonts w:ascii="Times New Roman" w:hAnsi="Times New Roman" w:cs="Times New Roman"/>
          <w:sz w:val="28"/>
          <w:szCs w:val="28"/>
        </w:rPr>
        <w:t>2</w:t>
      </w:r>
      <w:proofErr w:type="gramEnd"/>
      <w:r w:rsidRPr="006355BD">
        <w:rPr>
          <w:rFonts w:ascii="Times New Roman" w:hAnsi="Times New Roman" w:cs="Times New Roman"/>
          <w:sz w:val="28"/>
          <w:szCs w:val="28"/>
        </w:rPr>
        <w:t xml:space="preserve"> и общей пористостью – 60-63%. Ниже разрыхленных слоев оптимальная плотность для гороха и кукурузы находится в пределах 0,9-1,1 г/см3 , озимых (рожь, пшеница) – 1,1-1,3 г/см3</w:t>
      </w:r>
      <w:proofErr w:type="gramStart"/>
      <w:r w:rsidRPr="006355BD">
        <w:rPr>
          <w:rFonts w:ascii="Times New Roman" w:hAnsi="Times New Roman" w:cs="Times New Roman"/>
          <w:sz w:val="28"/>
          <w:szCs w:val="28"/>
        </w:rPr>
        <w:t xml:space="preserve"> ;</w:t>
      </w:r>
      <w:proofErr w:type="gramEnd"/>
      <w:r w:rsidRPr="006355BD">
        <w:rPr>
          <w:rFonts w:ascii="Times New Roman" w:hAnsi="Times New Roman" w:cs="Times New Roman"/>
          <w:sz w:val="28"/>
          <w:szCs w:val="28"/>
        </w:rPr>
        <w:t xml:space="preserve"> яровых – колосовых (яровой пшеницы, ячменя) – 1,0- 1,2 т/см3 при общей пористости этих слоев соответственно равной 58-62; 51-58 и 54-61%. При этом оптимальная твёрдость почвы в слое 7-30 см при влажности 0,7 от НВ составляет для кукурузы 5,2-7,2 кг/см</w:t>
      </w:r>
      <w:proofErr w:type="gramStart"/>
      <w:r w:rsidRPr="006355BD">
        <w:rPr>
          <w:rFonts w:ascii="Times New Roman" w:hAnsi="Times New Roman" w:cs="Times New Roman"/>
          <w:sz w:val="28"/>
          <w:szCs w:val="28"/>
        </w:rPr>
        <w:t>2</w:t>
      </w:r>
      <w:proofErr w:type="gramEnd"/>
      <w:r w:rsidRPr="006355BD">
        <w:rPr>
          <w:rFonts w:ascii="Times New Roman" w:hAnsi="Times New Roman" w:cs="Times New Roman"/>
          <w:sz w:val="28"/>
          <w:szCs w:val="28"/>
        </w:rPr>
        <w:t xml:space="preserve"> , гороха, яровой пшеницы и ячменя – 7,0-9,9 кг/см2 . Оптимальные параметры плотности, твёрдости и общей пористости почвы для озимых и яровых зерновых колосовых культур равны или даже несколько больше равновесных в </w:t>
      </w:r>
      <w:proofErr w:type="spellStart"/>
      <w:r w:rsidRPr="006355BD">
        <w:rPr>
          <w:rFonts w:ascii="Times New Roman" w:hAnsi="Times New Roman" w:cs="Times New Roman"/>
          <w:sz w:val="28"/>
          <w:szCs w:val="28"/>
        </w:rPr>
        <w:t>подсеменном</w:t>
      </w:r>
      <w:proofErr w:type="spellEnd"/>
      <w:r w:rsidRPr="006355BD">
        <w:rPr>
          <w:rFonts w:ascii="Times New Roman" w:hAnsi="Times New Roman" w:cs="Times New Roman"/>
          <w:sz w:val="28"/>
          <w:szCs w:val="28"/>
        </w:rPr>
        <w:t xml:space="preserve"> слое, что дает возможность глубоко не обрабатывать почву под эти культуры. Оптимальные параметры плотности почвы для кукурузы, гороха несколько меньше равновесных. Следовательно, чтобы создать благоприятные почвенные условия для кукурузы и гороха, надо глубоко её обрабатывать с осени. Нормальный газообмен между почвой и атмосферой происходит при содержании в ней не менее 12-15% пор аэрации (С.И. Долгов, С.А. </w:t>
      </w:r>
      <w:proofErr w:type="spellStart"/>
      <w:r w:rsidRPr="006355BD">
        <w:rPr>
          <w:rFonts w:ascii="Times New Roman" w:hAnsi="Times New Roman" w:cs="Times New Roman"/>
          <w:sz w:val="28"/>
          <w:szCs w:val="28"/>
        </w:rPr>
        <w:t>Модина</w:t>
      </w:r>
      <w:proofErr w:type="spellEnd"/>
      <w:r w:rsidRPr="006355BD">
        <w:rPr>
          <w:rFonts w:ascii="Times New Roman" w:hAnsi="Times New Roman" w:cs="Times New Roman"/>
          <w:sz w:val="28"/>
          <w:szCs w:val="28"/>
        </w:rPr>
        <w:t xml:space="preserve">). Расчёты показывают, что в пахотном слое обыкновенного чернозёма пор аэрации содержится менее 12-15% в случае, если плотность сложения превышает 1,23 г/см3 . Однако такая плотность сложения, как показывают многочисленные наблюдения, бывает редко и перед уборкой урожая сельскохозяйственных культур. Следовательно, с точки зрения увеличения пор аэрации в пахотном слое, чернозем обыкновенный не нуждается в ежегодной глубокой обработке. Благоприятные показатели плотности сложения, твёрдости, общей пористости и пористости аэрации чернозёмной почвы объясняются её хорошими структурными качествами. Исследования многих учёных показали, что пахотный слой чернозёмной почвы обладает устойчивым сложением, если содержит не менее 40-45% водопрочных агрегатов размерами больше 0,25 мм. При содержании водопрочных агрегатов ниже этого уровня почва уплотняется, и ухудшаются её </w:t>
      </w:r>
      <w:proofErr w:type="spellStart"/>
      <w:r w:rsidRPr="006355BD">
        <w:rPr>
          <w:rFonts w:ascii="Times New Roman" w:hAnsi="Times New Roman" w:cs="Times New Roman"/>
          <w:sz w:val="28"/>
          <w:szCs w:val="28"/>
        </w:rPr>
        <w:t>воздухо</w:t>
      </w:r>
      <w:proofErr w:type="spellEnd"/>
      <w:r w:rsidRPr="006355BD">
        <w:rPr>
          <w:rFonts w:ascii="Times New Roman" w:hAnsi="Times New Roman" w:cs="Times New Roman"/>
          <w:sz w:val="28"/>
          <w:szCs w:val="28"/>
        </w:rPr>
        <w:t xml:space="preserve">- и водопроницаемость. </w:t>
      </w:r>
      <w:proofErr w:type="spellStart"/>
      <w:r w:rsidRPr="006355BD">
        <w:rPr>
          <w:rFonts w:ascii="Times New Roman" w:hAnsi="Times New Roman" w:cs="Times New Roman"/>
          <w:sz w:val="28"/>
          <w:szCs w:val="28"/>
        </w:rPr>
        <w:t>Copyright</w:t>
      </w:r>
      <w:proofErr w:type="spellEnd"/>
      <w:r w:rsidRPr="006355BD">
        <w:rPr>
          <w:rFonts w:ascii="Times New Roman" w:hAnsi="Times New Roman" w:cs="Times New Roman"/>
          <w:sz w:val="28"/>
          <w:szCs w:val="28"/>
        </w:rPr>
        <w:t xml:space="preserve"> ОАО «ЦКБ «БИБКОМ» &amp; ООО «</w:t>
      </w:r>
      <w:proofErr w:type="spellStart"/>
      <w:proofErr w:type="gramStart"/>
      <w:r w:rsidRPr="006355BD">
        <w:rPr>
          <w:rFonts w:ascii="Times New Roman" w:hAnsi="Times New Roman" w:cs="Times New Roman"/>
          <w:sz w:val="28"/>
          <w:szCs w:val="28"/>
        </w:rPr>
        <w:t>A</w:t>
      </w:r>
      <w:proofErr w:type="gramEnd"/>
      <w:r w:rsidRPr="006355BD">
        <w:rPr>
          <w:rFonts w:ascii="Times New Roman" w:hAnsi="Times New Roman" w:cs="Times New Roman"/>
          <w:sz w:val="28"/>
          <w:szCs w:val="28"/>
        </w:rPr>
        <w:t>гентство</w:t>
      </w:r>
      <w:proofErr w:type="spellEnd"/>
      <w:r w:rsidRPr="006355BD">
        <w:rPr>
          <w:rFonts w:ascii="Times New Roman" w:hAnsi="Times New Roman" w:cs="Times New Roman"/>
          <w:sz w:val="28"/>
          <w:szCs w:val="28"/>
        </w:rPr>
        <w:t xml:space="preserve"> </w:t>
      </w:r>
      <w:proofErr w:type="spellStart"/>
      <w:r w:rsidRPr="006355BD">
        <w:rPr>
          <w:rFonts w:ascii="Times New Roman" w:hAnsi="Times New Roman" w:cs="Times New Roman"/>
          <w:sz w:val="28"/>
          <w:szCs w:val="28"/>
        </w:rPr>
        <w:t>Kнига-Cервис</w:t>
      </w:r>
      <w:proofErr w:type="spellEnd"/>
      <w:r w:rsidRPr="006355BD">
        <w:rPr>
          <w:rFonts w:ascii="Times New Roman" w:hAnsi="Times New Roman" w:cs="Times New Roman"/>
          <w:sz w:val="28"/>
          <w:szCs w:val="28"/>
        </w:rPr>
        <w:t xml:space="preserve">» 102 Содержание структурных водопрочных агрегатов в пахотном слое чернозёма обыкновенного высокое и находится в интервале 55-66%. Этим и объясняется устойчивость сложения и оптимальные вышеперечисленные показатели чернозёмных почв, поэтому они пригодны для применения минимальных и нулевых обработок. </w:t>
      </w:r>
      <w:proofErr w:type="gramStart"/>
      <w:r w:rsidRPr="006355BD">
        <w:rPr>
          <w:rFonts w:ascii="Times New Roman" w:hAnsi="Times New Roman" w:cs="Times New Roman"/>
          <w:sz w:val="28"/>
          <w:szCs w:val="28"/>
        </w:rPr>
        <w:t>Опыты В.В. Медведева, А.Г. Бондарева показали, что на чернозёмных почвах элементы питания используются примерно одинаково при поверхностной (0-10 см) и глубокой (0-30 см) заделке удобрений, но лучше всего при заделке их на 5-15 см. Таким образом, научной основой выбора систем обработки почвы под отдельные культуры и в целом севообороте является знание оптимальных параметров её плодородия для выращиваемых культур</w:t>
      </w:r>
      <w:proofErr w:type="gramEnd"/>
      <w:r w:rsidRPr="006355BD">
        <w:rPr>
          <w:rFonts w:ascii="Times New Roman" w:hAnsi="Times New Roman" w:cs="Times New Roman"/>
          <w:sz w:val="28"/>
          <w:szCs w:val="28"/>
        </w:rPr>
        <w:t xml:space="preserve">, фактического состояния показателей плодородия перед обработкой и прогноза их оптимизации приемами и глубиной обработки, т.е. выбор рациональной обработки должен осуществляться на основе диагностики и прогноза изменения плодородия почвы. Для выполнения основной обработки почвы используют: общие приемы – вспашку, безотвальное рыхление, фрезерование, </w:t>
      </w:r>
      <w:proofErr w:type="spellStart"/>
      <w:r w:rsidRPr="006355BD">
        <w:rPr>
          <w:rFonts w:ascii="Times New Roman" w:hAnsi="Times New Roman" w:cs="Times New Roman"/>
          <w:sz w:val="28"/>
          <w:szCs w:val="28"/>
        </w:rPr>
        <w:t>чизелевание</w:t>
      </w:r>
      <w:proofErr w:type="spellEnd"/>
      <w:r w:rsidRPr="006355BD">
        <w:rPr>
          <w:rFonts w:ascii="Times New Roman" w:hAnsi="Times New Roman" w:cs="Times New Roman"/>
          <w:sz w:val="28"/>
          <w:szCs w:val="28"/>
        </w:rPr>
        <w:t xml:space="preserve"> и др.; специальные приемы – двухъярусную, трехъярусную, плантажную вспашки, </w:t>
      </w:r>
      <w:proofErr w:type="spellStart"/>
      <w:r w:rsidRPr="006355BD">
        <w:rPr>
          <w:rFonts w:ascii="Times New Roman" w:hAnsi="Times New Roman" w:cs="Times New Roman"/>
          <w:sz w:val="28"/>
          <w:szCs w:val="28"/>
        </w:rPr>
        <w:t>щелевание</w:t>
      </w:r>
      <w:proofErr w:type="spellEnd"/>
      <w:r w:rsidRPr="006355BD">
        <w:rPr>
          <w:rFonts w:ascii="Times New Roman" w:hAnsi="Times New Roman" w:cs="Times New Roman"/>
          <w:sz w:val="28"/>
          <w:szCs w:val="28"/>
        </w:rPr>
        <w:t xml:space="preserve">, </w:t>
      </w:r>
      <w:proofErr w:type="spellStart"/>
      <w:r w:rsidRPr="006355BD">
        <w:rPr>
          <w:rFonts w:ascii="Times New Roman" w:hAnsi="Times New Roman" w:cs="Times New Roman"/>
          <w:sz w:val="28"/>
          <w:szCs w:val="28"/>
        </w:rPr>
        <w:t>кротование</w:t>
      </w:r>
      <w:proofErr w:type="spellEnd"/>
      <w:r w:rsidRPr="006355BD">
        <w:rPr>
          <w:rFonts w:ascii="Times New Roman" w:hAnsi="Times New Roman" w:cs="Times New Roman"/>
          <w:sz w:val="28"/>
          <w:szCs w:val="28"/>
        </w:rPr>
        <w:t xml:space="preserve"> и др. Под системой обработки почвы понимают совокупность взаимосвязанных приемов обработки почвы, выполняемых в определенной последовательности при возделывании культуры или в паровом поле севооборота. В зависимости от назначения, глубины воздействия и времени выполнения системы обработки подразделяют на </w:t>
      </w:r>
      <w:proofErr w:type="gramStart"/>
      <w:r w:rsidRPr="006355BD">
        <w:rPr>
          <w:rFonts w:ascii="Times New Roman" w:hAnsi="Times New Roman" w:cs="Times New Roman"/>
          <w:sz w:val="28"/>
          <w:szCs w:val="28"/>
        </w:rPr>
        <w:t>основную</w:t>
      </w:r>
      <w:proofErr w:type="gramEnd"/>
      <w:r w:rsidRPr="006355BD">
        <w:rPr>
          <w:rFonts w:ascii="Times New Roman" w:hAnsi="Times New Roman" w:cs="Times New Roman"/>
          <w:sz w:val="28"/>
          <w:szCs w:val="28"/>
        </w:rPr>
        <w:t xml:space="preserve">, предпосевную и послепосевную (по уходу за культурой). Системой обработки почвы регулируют почвенные режимы (водный, воздушный, тепловой и питательный), фитосанитарное состояние, увеличивают мощность пахотного слоя, предупреждают эрозионные процессы, т.е. повышают плодородие почвы и уровень урожайности. Она изменяется в зависимости от почвы, уклона поля, климата, засоренности полей, предшественника, биологических особенностей возделываемой культуры и других условий. В настоящее время выделяют следующие системы обработки почвы: </w:t>
      </w:r>
      <w:proofErr w:type="spellStart"/>
      <w:r w:rsidRPr="006355BD">
        <w:rPr>
          <w:rFonts w:ascii="Times New Roman" w:hAnsi="Times New Roman" w:cs="Times New Roman"/>
          <w:sz w:val="28"/>
          <w:szCs w:val="28"/>
        </w:rPr>
        <w:t>Copyright</w:t>
      </w:r>
      <w:proofErr w:type="spellEnd"/>
      <w:r w:rsidRPr="006355BD">
        <w:rPr>
          <w:rFonts w:ascii="Times New Roman" w:hAnsi="Times New Roman" w:cs="Times New Roman"/>
          <w:sz w:val="28"/>
          <w:szCs w:val="28"/>
        </w:rPr>
        <w:t xml:space="preserve"> ОАО «ЦКБ «БИБКОМ» &amp; ООО «</w:t>
      </w:r>
      <w:proofErr w:type="spellStart"/>
      <w:proofErr w:type="gramStart"/>
      <w:r w:rsidRPr="006355BD">
        <w:rPr>
          <w:rFonts w:ascii="Times New Roman" w:hAnsi="Times New Roman" w:cs="Times New Roman"/>
          <w:sz w:val="28"/>
          <w:szCs w:val="28"/>
        </w:rPr>
        <w:t>A</w:t>
      </w:r>
      <w:proofErr w:type="gramEnd"/>
      <w:r w:rsidRPr="006355BD">
        <w:rPr>
          <w:rFonts w:ascii="Times New Roman" w:hAnsi="Times New Roman" w:cs="Times New Roman"/>
          <w:sz w:val="28"/>
          <w:szCs w:val="28"/>
        </w:rPr>
        <w:t>гентство</w:t>
      </w:r>
      <w:proofErr w:type="spellEnd"/>
      <w:r w:rsidRPr="006355BD">
        <w:rPr>
          <w:rFonts w:ascii="Times New Roman" w:hAnsi="Times New Roman" w:cs="Times New Roman"/>
          <w:sz w:val="28"/>
          <w:szCs w:val="28"/>
        </w:rPr>
        <w:t xml:space="preserve"> </w:t>
      </w:r>
      <w:proofErr w:type="spellStart"/>
      <w:r w:rsidRPr="006355BD">
        <w:rPr>
          <w:rFonts w:ascii="Times New Roman" w:hAnsi="Times New Roman" w:cs="Times New Roman"/>
          <w:sz w:val="28"/>
          <w:szCs w:val="28"/>
        </w:rPr>
        <w:t>Kнига-Cервис</w:t>
      </w:r>
      <w:proofErr w:type="spellEnd"/>
      <w:r w:rsidRPr="006355BD">
        <w:rPr>
          <w:rFonts w:ascii="Times New Roman" w:hAnsi="Times New Roman" w:cs="Times New Roman"/>
          <w:sz w:val="28"/>
          <w:szCs w:val="28"/>
        </w:rPr>
        <w:t xml:space="preserve">» 103 * система обработки под яровые культуры, которая подразделяется в зависимости от предшественника на систему обработки </w:t>
      </w:r>
      <w:proofErr w:type="spellStart"/>
      <w:r w:rsidRPr="006355BD">
        <w:rPr>
          <w:rFonts w:ascii="Times New Roman" w:hAnsi="Times New Roman" w:cs="Times New Roman"/>
          <w:sz w:val="28"/>
          <w:szCs w:val="28"/>
        </w:rPr>
        <w:t>изпод</w:t>
      </w:r>
      <w:proofErr w:type="spellEnd"/>
      <w:r w:rsidRPr="006355BD">
        <w:rPr>
          <w:rFonts w:ascii="Times New Roman" w:hAnsi="Times New Roman" w:cs="Times New Roman"/>
          <w:sz w:val="28"/>
          <w:szCs w:val="28"/>
        </w:rPr>
        <w:t xml:space="preserve"> однолетних культур, пропашных, многолетних трав, чистых паров, а также обработку почвы под промежуточные посевы и после их уборки; * система обработки почвы под озимые культуры, после обработки чистых, занятых и </w:t>
      </w:r>
      <w:proofErr w:type="spellStart"/>
      <w:r w:rsidRPr="006355BD">
        <w:rPr>
          <w:rFonts w:ascii="Times New Roman" w:hAnsi="Times New Roman" w:cs="Times New Roman"/>
          <w:sz w:val="28"/>
          <w:szCs w:val="28"/>
        </w:rPr>
        <w:t>сидеральных</w:t>
      </w:r>
      <w:proofErr w:type="spellEnd"/>
      <w:r w:rsidRPr="006355BD">
        <w:rPr>
          <w:rFonts w:ascii="Times New Roman" w:hAnsi="Times New Roman" w:cs="Times New Roman"/>
          <w:sz w:val="28"/>
          <w:szCs w:val="28"/>
        </w:rPr>
        <w:t xml:space="preserve"> паров и обработки после непаровых предшественников. Системы обработки под отдельные культуры объединяют в более крупные единицы – технологические комплексы или системы обработки почвы в севообороте. </w:t>
      </w:r>
      <w:proofErr w:type="gramStart"/>
      <w:r w:rsidRPr="006355BD">
        <w:rPr>
          <w:rFonts w:ascii="Times New Roman" w:hAnsi="Times New Roman" w:cs="Times New Roman"/>
          <w:sz w:val="28"/>
          <w:szCs w:val="28"/>
        </w:rPr>
        <w:t xml:space="preserve">С учетом почвы, рельефа, засоренности полей, наличия остаточной влаги, предшественников и высеваемых культур зяблевая обработка почвы под яровые культуры в лесостепи Среднего Поволжья может быть в следующих вариантах: * немедленное послеуборочное лущение с последующей вспашкой; * вспашка вслед за уборкой с </w:t>
      </w:r>
      <w:proofErr w:type="spellStart"/>
      <w:r w:rsidRPr="006355BD">
        <w:rPr>
          <w:rFonts w:ascii="Times New Roman" w:hAnsi="Times New Roman" w:cs="Times New Roman"/>
          <w:sz w:val="28"/>
          <w:szCs w:val="28"/>
        </w:rPr>
        <w:t>послепахотной</w:t>
      </w:r>
      <w:proofErr w:type="spellEnd"/>
      <w:r w:rsidRPr="006355BD">
        <w:rPr>
          <w:rFonts w:ascii="Times New Roman" w:hAnsi="Times New Roman" w:cs="Times New Roman"/>
          <w:sz w:val="28"/>
          <w:szCs w:val="28"/>
        </w:rPr>
        <w:t xml:space="preserve"> мелкой обработкой при появлении сорняков; * немедленное послеуборочное лущение, вспашка и мелкая </w:t>
      </w:r>
      <w:proofErr w:type="spellStart"/>
      <w:r w:rsidRPr="006355BD">
        <w:rPr>
          <w:rFonts w:ascii="Times New Roman" w:hAnsi="Times New Roman" w:cs="Times New Roman"/>
          <w:sz w:val="28"/>
          <w:szCs w:val="28"/>
        </w:rPr>
        <w:t>послепахотная</w:t>
      </w:r>
      <w:proofErr w:type="spellEnd"/>
      <w:r w:rsidRPr="006355BD">
        <w:rPr>
          <w:rFonts w:ascii="Times New Roman" w:hAnsi="Times New Roman" w:cs="Times New Roman"/>
          <w:sz w:val="28"/>
          <w:szCs w:val="28"/>
        </w:rPr>
        <w:t xml:space="preserve"> обработка при появлении сорняков;</w:t>
      </w:r>
      <w:proofErr w:type="gramEnd"/>
      <w:r w:rsidRPr="006355BD">
        <w:rPr>
          <w:rFonts w:ascii="Times New Roman" w:hAnsi="Times New Roman" w:cs="Times New Roman"/>
          <w:sz w:val="28"/>
          <w:szCs w:val="28"/>
        </w:rPr>
        <w:t xml:space="preserve"> * </w:t>
      </w:r>
      <w:proofErr w:type="gramStart"/>
      <w:r w:rsidRPr="006355BD">
        <w:rPr>
          <w:rFonts w:ascii="Times New Roman" w:hAnsi="Times New Roman" w:cs="Times New Roman"/>
          <w:sz w:val="28"/>
          <w:szCs w:val="28"/>
        </w:rPr>
        <w:t>вспашка вслед за уборкой и две-три мелких обработки при появлении сорняков; * одна вспашка после уборки поздних культур; * мелкие или поверхностные обработки после уборки чистых от сорняков озимых и пропашных культур; * безотвальное рыхление после уборки поздних культур; * безотвальное рыхление с последующей мелкой обработкой при появлении сорняков; * мелкое послеуборочное рыхление с последующим глубоким рыхлением при появлении сорняков;</w:t>
      </w:r>
      <w:proofErr w:type="gramEnd"/>
      <w:r w:rsidRPr="006355BD">
        <w:rPr>
          <w:rFonts w:ascii="Times New Roman" w:hAnsi="Times New Roman" w:cs="Times New Roman"/>
          <w:sz w:val="28"/>
          <w:szCs w:val="28"/>
        </w:rPr>
        <w:t xml:space="preserve"> * варианты противоэрозионной обработки на землях с уклоном более 3°. Качество ранней зяби значительно повышается за счет проведения на ней дополнительных обработок осенью. В годы, когда почва при ранней вспашке хорошо крошится, и осенью выпадают осадки, целесообразно по мере уплотнения и зарастания сорняками пашни обработать ее </w:t>
      </w:r>
      <w:proofErr w:type="spellStart"/>
      <w:r w:rsidRPr="006355BD">
        <w:rPr>
          <w:rFonts w:ascii="Times New Roman" w:hAnsi="Times New Roman" w:cs="Times New Roman"/>
          <w:sz w:val="28"/>
          <w:szCs w:val="28"/>
        </w:rPr>
        <w:t>плоскорезами</w:t>
      </w:r>
      <w:proofErr w:type="spellEnd"/>
      <w:r w:rsidRPr="006355BD">
        <w:rPr>
          <w:rFonts w:ascii="Times New Roman" w:hAnsi="Times New Roman" w:cs="Times New Roman"/>
          <w:sz w:val="28"/>
          <w:szCs w:val="28"/>
        </w:rPr>
        <w:t xml:space="preserve"> или тяжелыми противоэрозионными культиваторами. </w:t>
      </w:r>
      <w:proofErr w:type="spellStart"/>
      <w:r w:rsidRPr="006355BD">
        <w:rPr>
          <w:rFonts w:ascii="Times New Roman" w:hAnsi="Times New Roman" w:cs="Times New Roman"/>
          <w:sz w:val="28"/>
          <w:szCs w:val="28"/>
        </w:rPr>
        <w:t>Copyright</w:t>
      </w:r>
      <w:proofErr w:type="spellEnd"/>
      <w:r w:rsidRPr="006355BD">
        <w:rPr>
          <w:rFonts w:ascii="Times New Roman" w:hAnsi="Times New Roman" w:cs="Times New Roman"/>
          <w:sz w:val="28"/>
          <w:szCs w:val="28"/>
        </w:rPr>
        <w:t xml:space="preserve"> ОАО «ЦКБ «БИБКОМ» &amp; ООО «</w:t>
      </w:r>
      <w:proofErr w:type="spellStart"/>
      <w:proofErr w:type="gramStart"/>
      <w:r w:rsidRPr="006355BD">
        <w:rPr>
          <w:rFonts w:ascii="Times New Roman" w:hAnsi="Times New Roman" w:cs="Times New Roman"/>
          <w:sz w:val="28"/>
          <w:szCs w:val="28"/>
        </w:rPr>
        <w:t>A</w:t>
      </w:r>
      <w:proofErr w:type="gramEnd"/>
      <w:r w:rsidRPr="006355BD">
        <w:rPr>
          <w:rFonts w:ascii="Times New Roman" w:hAnsi="Times New Roman" w:cs="Times New Roman"/>
          <w:sz w:val="28"/>
          <w:szCs w:val="28"/>
        </w:rPr>
        <w:t>гентство</w:t>
      </w:r>
      <w:proofErr w:type="spellEnd"/>
      <w:r w:rsidRPr="006355BD">
        <w:rPr>
          <w:rFonts w:ascii="Times New Roman" w:hAnsi="Times New Roman" w:cs="Times New Roman"/>
          <w:sz w:val="28"/>
          <w:szCs w:val="28"/>
        </w:rPr>
        <w:t xml:space="preserve"> </w:t>
      </w:r>
      <w:proofErr w:type="spellStart"/>
      <w:r w:rsidRPr="006355BD">
        <w:rPr>
          <w:rFonts w:ascii="Times New Roman" w:hAnsi="Times New Roman" w:cs="Times New Roman"/>
          <w:sz w:val="28"/>
          <w:szCs w:val="28"/>
        </w:rPr>
        <w:t>Kнига-Cервис</w:t>
      </w:r>
      <w:proofErr w:type="spellEnd"/>
      <w:r w:rsidRPr="006355BD">
        <w:rPr>
          <w:rFonts w:ascii="Times New Roman" w:hAnsi="Times New Roman" w:cs="Times New Roman"/>
          <w:sz w:val="28"/>
          <w:szCs w:val="28"/>
        </w:rPr>
        <w:t xml:space="preserve">» 104 Большое агротехническое значение на засоренных полях имеет вспашка с предварительным лущением стерни. На всех полях, где по организационным и техническим возможностям вспашка будет проводиться не ранее чем через 15-20 дней после уборки, целесообразно проводить лущение стерни. Наилучшие результаты обеспечивает лущение стерни, проводимое вслед за уборкой урожая. Вспашка зяби с предварительным одно-, двукратным лущением стерни </w:t>
      </w:r>
      <w:proofErr w:type="spellStart"/>
      <w:r w:rsidRPr="006355BD">
        <w:rPr>
          <w:rFonts w:ascii="Times New Roman" w:hAnsi="Times New Roman" w:cs="Times New Roman"/>
          <w:sz w:val="28"/>
          <w:szCs w:val="28"/>
        </w:rPr>
        <w:t>агротехнически</w:t>
      </w:r>
      <w:proofErr w:type="spellEnd"/>
      <w:r w:rsidRPr="006355BD">
        <w:rPr>
          <w:rFonts w:ascii="Times New Roman" w:hAnsi="Times New Roman" w:cs="Times New Roman"/>
          <w:sz w:val="28"/>
          <w:szCs w:val="28"/>
        </w:rPr>
        <w:t xml:space="preserve"> наиболее оправдана на полях, засоренных многолетними сорняками. В качестве орудий лущения целесообразно использовать тяжелые дисковые бороны, лемешные и дисковые лущильники, </w:t>
      </w:r>
      <w:proofErr w:type="spellStart"/>
      <w:r w:rsidRPr="006355BD">
        <w:rPr>
          <w:rFonts w:ascii="Times New Roman" w:hAnsi="Times New Roman" w:cs="Times New Roman"/>
          <w:sz w:val="28"/>
          <w:szCs w:val="28"/>
        </w:rPr>
        <w:t>культиваторы-плоскорезы</w:t>
      </w:r>
      <w:proofErr w:type="spellEnd"/>
      <w:r w:rsidRPr="006355BD">
        <w:rPr>
          <w:rFonts w:ascii="Times New Roman" w:hAnsi="Times New Roman" w:cs="Times New Roman"/>
          <w:sz w:val="28"/>
          <w:szCs w:val="28"/>
        </w:rPr>
        <w:t xml:space="preserve">. Возможны варианты зяблевой обработки с учетом гранулометрического состава и мощности гумусового горизонта почвы, засоренности полей, предшественников и высеваемой культуры показаны в таблице 13. Опыты показали, что на тяжелых по гранулометрическому составу почвах, не подверженных ветровой эрозии, наиболее целесообразна в севообороте комбинированная обработка с сочетанием безотвальной обработки со вспашкой. Периодическое оборачивание пахотного слоя на фоне безотвальной обработки позволяет уменьшить засоренность посевов, эффективнее использовать минеральные и органические удобрения. Безотвальные обработки более эффективны, чем отвальные в зернопаропропашном севообороте при подготовке черных паров и зяби из-под озимых, проса, а на чистых землях и на повторных посевах – яровых зерновых культур. Под пропашные культуры (кукуруза, подсолнечник и др.) более эффективна глубокая вспашка. </w:t>
      </w:r>
      <w:proofErr w:type="gramStart"/>
      <w:r w:rsidRPr="006355BD">
        <w:rPr>
          <w:rFonts w:ascii="Times New Roman" w:hAnsi="Times New Roman" w:cs="Times New Roman"/>
          <w:sz w:val="28"/>
          <w:szCs w:val="28"/>
        </w:rPr>
        <w:t xml:space="preserve">Осенняя обработка почвы под яровые зерновые культуры на полях засоренных многолетними сорняками, должна складываться из послеуборочного лущения стерни </w:t>
      </w:r>
      <w:proofErr w:type="spellStart"/>
      <w:r w:rsidRPr="006355BD">
        <w:rPr>
          <w:rFonts w:ascii="Times New Roman" w:hAnsi="Times New Roman" w:cs="Times New Roman"/>
          <w:sz w:val="28"/>
          <w:szCs w:val="28"/>
        </w:rPr>
        <w:t>культиваторами-плоскорезами</w:t>
      </w:r>
      <w:proofErr w:type="spellEnd"/>
      <w:r w:rsidRPr="006355BD">
        <w:rPr>
          <w:rFonts w:ascii="Times New Roman" w:hAnsi="Times New Roman" w:cs="Times New Roman"/>
          <w:sz w:val="28"/>
          <w:szCs w:val="28"/>
        </w:rPr>
        <w:t xml:space="preserve"> на глубину 10-12 см с последующими, через 2-3 недели, рыхлением почвы после озимых на глубину 10-12 или 20-22 см, после яровых культур – на 20-22 или 25-27 см. При засушливом летне-осеннем периоде можно ограничиться одним глубоким рыхлением почвы безотвальными орудиями.</w:t>
      </w:r>
      <w:proofErr w:type="gramEnd"/>
      <w:r w:rsidRPr="006355BD">
        <w:rPr>
          <w:rFonts w:ascii="Times New Roman" w:hAnsi="Times New Roman" w:cs="Times New Roman"/>
          <w:sz w:val="28"/>
          <w:szCs w:val="28"/>
        </w:rPr>
        <w:t xml:space="preserve"> Под минимальной обработкой почвы понимается обработка, обеспечивающая сокращение энергетических, трудовых или иных </w:t>
      </w:r>
      <w:proofErr w:type="spellStart"/>
      <w:r w:rsidRPr="006355BD">
        <w:rPr>
          <w:rFonts w:ascii="Times New Roman" w:hAnsi="Times New Roman" w:cs="Times New Roman"/>
          <w:sz w:val="28"/>
          <w:szCs w:val="28"/>
        </w:rPr>
        <w:t>Copyright</w:t>
      </w:r>
      <w:proofErr w:type="spellEnd"/>
      <w:r w:rsidRPr="006355BD">
        <w:rPr>
          <w:rFonts w:ascii="Times New Roman" w:hAnsi="Times New Roman" w:cs="Times New Roman"/>
          <w:sz w:val="28"/>
          <w:szCs w:val="28"/>
        </w:rPr>
        <w:t xml:space="preserve"> ОАО «ЦКБ «БИБКОМ» &amp; ООО «</w:t>
      </w:r>
      <w:proofErr w:type="spellStart"/>
      <w:proofErr w:type="gramStart"/>
      <w:r w:rsidRPr="006355BD">
        <w:rPr>
          <w:rFonts w:ascii="Times New Roman" w:hAnsi="Times New Roman" w:cs="Times New Roman"/>
          <w:sz w:val="28"/>
          <w:szCs w:val="28"/>
        </w:rPr>
        <w:t>A</w:t>
      </w:r>
      <w:proofErr w:type="gramEnd"/>
      <w:r w:rsidRPr="006355BD">
        <w:rPr>
          <w:rFonts w:ascii="Times New Roman" w:hAnsi="Times New Roman" w:cs="Times New Roman"/>
          <w:sz w:val="28"/>
          <w:szCs w:val="28"/>
        </w:rPr>
        <w:t>гентство</w:t>
      </w:r>
      <w:proofErr w:type="spellEnd"/>
      <w:r w:rsidRPr="006355BD">
        <w:rPr>
          <w:rFonts w:ascii="Times New Roman" w:hAnsi="Times New Roman" w:cs="Times New Roman"/>
          <w:sz w:val="28"/>
          <w:szCs w:val="28"/>
        </w:rPr>
        <w:t xml:space="preserve"> </w:t>
      </w:r>
      <w:proofErr w:type="spellStart"/>
      <w:r w:rsidRPr="006355BD">
        <w:rPr>
          <w:rFonts w:ascii="Times New Roman" w:hAnsi="Times New Roman" w:cs="Times New Roman"/>
          <w:sz w:val="28"/>
          <w:szCs w:val="28"/>
        </w:rPr>
        <w:t>Kнига-Cервис</w:t>
      </w:r>
      <w:proofErr w:type="spellEnd"/>
      <w:r w:rsidRPr="006355BD">
        <w:rPr>
          <w:rFonts w:ascii="Times New Roman" w:hAnsi="Times New Roman" w:cs="Times New Roman"/>
          <w:sz w:val="28"/>
          <w:szCs w:val="28"/>
        </w:rPr>
        <w:t xml:space="preserve">» 105 затрат путем уменьшения числа, глубины и площади обработки, совмещения операций в одном рабочем процессе. </w:t>
      </w:r>
      <w:proofErr w:type="gramStart"/>
      <w:r w:rsidRPr="006355BD">
        <w:rPr>
          <w:rFonts w:ascii="Times New Roman" w:hAnsi="Times New Roman" w:cs="Times New Roman"/>
          <w:sz w:val="28"/>
          <w:szCs w:val="28"/>
        </w:rPr>
        <w:t>Основными разновидностями минимальной обработки почвы в настоящее время являются: * нулевая или прямой посев в необработанную почву с уничтожением сорняков гербицидами; * замена глубоких основных обработок поверхностными или мелкими с использованием комбинированных широкозахватных орудий; * совмещение технологических операций и приемов путем применения комбинированных посевных агрегатов;</w:t>
      </w:r>
      <w:proofErr w:type="gramEnd"/>
      <w:r w:rsidRPr="006355BD">
        <w:rPr>
          <w:rFonts w:ascii="Times New Roman" w:hAnsi="Times New Roman" w:cs="Times New Roman"/>
          <w:sz w:val="28"/>
          <w:szCs w:val="28"/>
        </w:rPr>
        <w:t xml:space="preserve"> * </w:t>
      </w:r>
      <w:proofErr w:type="gramStart"/>
      <w:r w:rsidRPr="006355BD">
        <w:rPr>
          <w:rFonts w:ascii="Times New Roman" w:hAnsi="Times New Roman" w:cs="Times New Roman"/>
          <w:sz w:val="28"/>
          <w:szCs w:val="28"/>
        </w:rPr>
        <w:t>сокращение числа и глубины основных, предпосевных и междурядных обработок под пропашные на почвах с благоприятными агрофизическими свойствами при уничтожении сорняков гербицидами.</w:t>
      </w:r>
      <w:proofErr w:type="gramEnd"/>
    </w:p>
    <w:p w:rsidR="00C46762" w:rsidRPr="00C46762" w:rsidRDefault="00C46762" w:rsidP="00004732">
      <w:pPr>
        <w:spacing w:after="0" w:line="240" w:lineRule="auto"/>
        <w:ind w:firstLine="709"/>
        <w:jc w:val="both"/>
        <w:rPr>
          <w:rFonts w:ascii="Times New Roman" w:hAnsi="Times New Roman" w:cs="Times New Roman"/>
          <w:sz w:val="28"/>
          <w:szCs w:val="28"/>
        </w:rPr>
      </w:pPr>
      <w:r w:rsidRPr="00C46762">
        <w:rPr>
          <w:rFonts w:ascii="Times New Roman" w:hAnsi="Times New Roman" w:cs="Times New Roman"/>
          <w:sz w:val="28"/>
          <w:szCs w:val="28"/>
        </w:rPr>
        <w:t xml:space="preserve">Многолетние опыты в Среднем Поволжье показали, что традиционная отвальная обработка почвы не везде оправдана с агрономической и экономической стороны. Она эффективнее, чем минимальная обработка в том случае, когда в хозяйствах низкая культура земледелия, не применяются химические средства уничтожения вредителей, болезней растений, сорняков, а полевые работы из-за нехватки техники проводят с низким качеством в неустановленные сроки. Однако при условии правильного применения вышеперечисленных средств и повышения культуры земледелия, почвенно-климатические условия Среднего Поволжья позволяют получать дешевую продукцию растений при переходе на </w:t>
      </w:r>
      <w:proofErr w:type="spellStart"/>
      <w:r w:rsidRPr="00C46762">
        <w:rPr>
          <w:rFonts w:ascii="Times New Roman" w:hAnsi="Times New Roman" w:cs="Times New Roman"/>
          <w:sz w:val="28"/>
          <w:szCs w:val="28"/>
        </w:rPr>
        <w:t>влаго</w:t>
      </w:r>
      <w:proofErr w:type="spellEnd"/>
      <w:r w:rsidRPr="00C46762">
        <w:rPr>
          <w:rFonts w:ascii="Times New Roman" w:hAnsi="Times New Roman" w:cs="Times New Roman"/>
          <w:sz w:val="28"/>
          <w:szCs w:val="28"/>
        </w:rPr>
        <w:t xml:space="preserve">- и ресурсосберегающие технологии их возделывания с минимальной или даже нулевой обработкой почвы. </w:t>
      </w:r>
      <w:proofErr w:type="spellStart"/>
      <w:r w:rsidRPr="00C46762">
        <w:rPr>
          <w:rFonts w:ascii="Times New Roman" w:hAnsi="Times New Roman" w:cs="Times New Roman"/>
          <w:sz w:val="28"/>
          <w:szCs w:val="28"/>
        </w:rPr>
        <w:t>Минимализация</w:t>
      </w:r>
      <w:proofErr w:type="spellEnd"/>
      <w:r w:rsidRPr="00C46762">
        <w:rPr>
          <w:rFonts w:ascii="Times New Roman" w:hAnsi="Times New Roman" w:cs="Times New Roman"/>
          <w:sz w:val="28"/>
          <w:szCs w:val="28"/>
        </w:rPr>
        <w:t xml:space="preserve"> обработки особенно эффективна на черноземных почвах при возделывании озимой пшеницы, размещаемой </w:t>
      </w:r>
      <w:proofErr w:type="spellStart"/>
      <w:r w:rsidRPr="00C46762">
        <w:rPr>
          <w:rFonts w:ascii="Times New Roman" w:hAnsi="Times New Roman" w:cs="Times New Roman"/>
          <w:sz w:val="28"/>
          <w:szCs w:val="28"/>
        </w:rPr>
        <w:t>Copyright</w:t>
      </w:r>
      <w:proofErr w:type="spellEnd"/>
      <w:r w:rsidRPr="00C46762">
        <w:rPr>
          <w:rFonts w:ascii="Times New Roman" w:hAnsi="Times New Roman" w:cs="Times New Roman"/>
          <w:sz w:val="28"/>
          <w:szCs w:val="28"/>
        </w:rPr>
        <w:t xml:space="preserve"> ОАО «ЦКБ «БИБКОМ» &amp; ООО «</w:t>
      </w:r>
      <w:proofErr w:type="spellStart"/>
      <w:proofErr w:type="gramStart"/>
      <w:r w:rsidRPr="00C46762">
        <w:rPr>
          <w:rFonts w:ascii="Times New Roman" w:hAnsi="Times New Roman" w:cs="Times New Roman"/>
          <w:sz w:val="28"/>
          <w:szCs w:val="28"/>
        </w:rPr>
        <w:t>A</w:t>
      </w:r>
      <w:proofErr w:type="gramEnd"/>
      <w:r w:rsidRPr="00C46762">
        <w:rPr>
          <w:rFonts w:ascii="Times New Roman" w:hAnsi="Times New Roman" w:cs="Times New Roman"/>
          <w:sz w:val="28"/>
          <w:szCs w:val="28"/>
        </w:rPr>
        <w:t>гентство</w:t>
      </w:r>
      <w:proofErr w:type="spellEnd"/>
      <w:r w:rsidRPr="00C46762">
        <w:rPr>
          <w:rFonts w:ascii="Times New Roman" w:hAnsi="Times New Roman" w:cs="Times New Roman"/>
          <w:sz w:val="28"/>
          <w:szCs w:val="28"/>
        </w:rPr>
        <w:t xml:space="preserve"> </w:t>
      </w:r>
      <w:proofErr w:type="spellStart"/>
      <w:r w:rsidRPr="00C46762">
        <w:rPr>
          <w:rFonts w:ascii="Times New Roman" w:hAnsi="Times New Roman" w:cs="Times New Roman"/>
          <w:sz w:val="28"/>
          <w:szCs w:val="28"/>
        </w:rPr>
        <w:t>Kнига-Cервис</w:t>
      </w:r>
      <w:proofErr w:type="spellEnd"/>
      <w:r w:rsidRPr="00C46762">
        <w:rPr>
          <w:rFonts w:ascii="Times New Roman" w:hAnsi="Times New Roman" w:cs="Times New Roman"/>
          <w:sz w:val="28"/>
          <w:szCs w:val="28"/>
        </w:rPr>
        <w:t xml:space="preserve">» 107 после зернобобовых, однолетних трав, кукурузы на зеленый корм, а также чистых паров. На тяжелых по механическому составу почвах при постоянных поверхностных обработках нижние слои почвы уплотняются, снижается их </w:t>
      </w:r>
      <w:proofErr w:type="spellStart"/>
      <w:r w:rsidRPr="00C46762">
        <w:rPr>
          <w:rFonts w:ascii="Times New Roman" w:hAnsi="Times New Roman" w:cs="Times New Roman"/>
          <w:sz w:val="28"/>
          <w:szCs w:val="28"/>
        </w:rPr>
        <w:t>водо</w:t>
      </w:r>
      <w:proofErr w:type="spellEnd"/>
      <w:r w:rsidRPr="00C46762">
        <w:rPr>
          <w:rFonts w:ascii="Times New Roman" w:hAnsi="Times New Roman" w:cs="Times New Roman"/>
          <w:sz w:val="28"/>
          <w:szCs w:val="28"/>
        </w:rPr>
        <w:t xml:space="preserve">- и воздухопроницаемость, что вызывает необходимость периодического глубокого рыхления почвы с помощью безотвальных, </w:t>
      </w:r>
      <w:proofErr w:type="spellStart"/>
      <w:r w:rsidRPr="00C46762">
        <w:rPr>
          <w:rFonts w:ascii="Times New Roman" w:hAnsi="Times New Roman" w:cs="Times New Roman"/>
          <w:sz w:val="28"/>
          <w:szCs w:val="28"/>
        </w:rPr>
        <w:t>чизельных</w:t>
      </w:r>
      <w:proofErr w:type="spellEnd"/>
      <w:r w:rsidRPr="00C46762">
        <w:rPr>
          <w:rFonts w:ascii="Times New Roman" w:hAnsi="Times New Roman" w:cs="Times New Roman"/>
          <w:sz w:val="28"/>
          <w:szCs w:val="28"/>
        </w:rPr>
        <w:t xml:space="preserve"> орудий. При своевременно проведенном лущении жнивья предупреждается иссушение почвы, уменьшаются энергетические затраты на вспашку или рыхление и улучшается крошение почвы. </w:t>
      </w:r>
      <w:proofErr w:type="gramStart"/>
      <w:r w:rsidRPr="00C46762">
        <w:rPr>
          <w:rFonts w:ascii="Times New Roman" w:hAnsi="Times New Roman" w:cs="Times New Roman"/>
          <w:sz w:val="28"/>
          <w:szCs w:val="28"/>
        </w:rPr>
        <w:t>Зяблевую вспашку проводят плугами с предплужниками в увлажненных районах без боронования, в засушливых – с боронованием и выравниванием почвы.</w:t>
      </w:r>
      <w:proofErr w:type="gramEnd"/>
      <w:r w:rsidRPr="00C46762">
        <w:rPr>
          <w:rFonts w:ascii="Times New Roman" w:hAnsi="Times New Roman" w:cs="Times New Roman"/>
          <w:sz w:val="28"/>
          <w:szCs w:val="28"/>
        </w:rPr>
        <w:t xml:space="preserve"> При зяблевой вспашке осуществляют углубление пахотного слоя, особенно почв с низким естественным плодородием и склоновых земель, где применяют почвоуглубители или вырезные отвалы. Чтобы не ухудшились свойства почвы и ее плодородие, необходимо вносить органические и минеральные удобрения, а кислые почвы известковать, засоленные – гипсовать. Под пары оставляют поля, засоренные многолетними сорняками, всходы которых появляются после вспашки поздней осенью. Для их уничтожения проводится мелкая </w:t>
      </w:r>
      <w:proofErr w:type="spellStart"/>
      <w:r w:rsidRPr="00C46762">
        <w:rPr>
          <w:rFonts w:ascii="Times New Roman" w:hAnsi="Times New Roman" w:cs="Times New Roman"/>
          <w:sz w:val="28"/>
          <w:szCs w:val="28"/>
        </w:rPr>
        <w:t>послепахотная</w:t>
      </w:r>
      <w:proofErr w:type="spellEnd"/>
      <w:r w:rsidRPr="00C46762">
        <w:rPr>
          <w:rFonts w:ascii="Times New Roman" w:hAnsi="Times New Roman" w:cs="Times New Roman"/>
          <w:sz w:val="28"/>
          <w:szCs w:val="28"/>
        </w:rPr>
        <w:t xml:space="preserve"> обработка. Глубина зяблевой вспашки зависит от типа почвы, ее свойств, засоренности поля и других условий. </w:t>
      </w:r>
      <w:proofErr w:type="gramStart"/>
      <w:r w:rsidRPr="00C46762">
        <w:rPr>
          <w:rFonts w:ascii="Times New Roman" w:hAnsi="Times New Roman" w:cs="Times New Roman"/>
          <w:sz w:val="28"/>
          <w:szCs w:val="28"/>
        </w:rPr>
        <w:t>На дерново-подзолистых почвах пашут с учетом мощности пахотного слоя, чаще всего на 20-22 см; на серых лесных и черноземных почвах, а также на засоренных полях глубину вспашки увеличивают до 25-27 см. В засушливых условиях глубокая (более 25 см) вспашка придает почве чрезмерную рыхлость, что приводит к большим потерям воды на испарение, усиленной минерализации органического вещества.</w:t>
      </w:r>
      <w:proofErr w:type="gramEnd"/>
      <w:r w:rsidRPr="00C46762">
        <w:rPr>
          <w:rFonts w:ascii="Times New Roman" w:hAnsi="Times New Roman" w:cs="Times New Roman"/>
          <w:sz w:val="28"/>
          <w:szCs w:val="28"/>
        </w:rPr>
        <w:t xml:space="preserve"> При этом почва имеет слабую устойчивость к эрозии. Поэтому в регионах, систематически подверженных ветровой эрозии, летне-осенняя обработка чистого пара включает пожнивное рыхление игольчатыми боронами БИГ-ЗА или БМШ-15, БМШ-20, а при появлении всходов сорняков проводят мелкое плоскорезное рыхление </w:t>
      </w:r>
      <w:proofErr w:type="spellStart"/>
      <w:r w:rsidRPr="00C46762">
        <w:rPr>
          <w:rFonts w:ascii="Times New Roman" w:hAnsi="Times New Roman" w:cs="Times New Roman"/>
          <w:sz w:val="28"/>
          <w:szCs w:val="28"/>
        </w:rPr>
        <w:t>культиваторами-плоскорезами</w:t>
      </w:r>
      <w:proofErr w:type="spellEnd"/>
      <w:r w:rsidRPr="00C46762">
        <w:rPr>
          <w:rFonts w:ascii="Times New Roman" w:hAnsi="Times New Roman" w:cs="Times New Roman"/>
          <w:sz w:val="28"/>
          <w:szCs w:val="28"/>
        </w:rPr>
        <w:t xml:space="preserve"> КПШ-9, КПШ-11 на глубину 10-12 см. </w:t>
      </w:r>
      <w:proofErr w:type="spellStart"/>
      <w:r w:rsidRPr="00C46762">
        <w:rPr>
          <w:rFonts w:ascii="Times New Roman" w:hAnsi="Times New Roman" w:cs="Times New Roman"/>
          <w:sz w:val="28"/>
          <w:szCs w:val="28"/>
        </w:rPr>
        <w:t>Copyright</w:t>
      </w:r>
      <w:proofErr w:type="spellEnd"/>
      <w:r w:rsidRPr="00C46762">
        <w:rPr>
          <w:rFonts w:ascii="Times New Roman" w:hAnsi="Times New Roman" w:cs="Times New Roman"/>
          <w:sz w:val="28"/>
          <w:szCs w:val="28"/>
        </w:rPr>
        <w:t xml:space="preserve"> ОАО «ЦКБ «БИБКОМ» &amp; ООО «</w:t>
      </w:r>
      <w:proofErr w:type="spellStart"/>
      <w:r w:rsidRPr="00C46762">
        <w:rPr>
          <w:rFonts w:ascii="Times New Roman" w:hAnsi="Times New Roman" w:cs="Times New Roman"/>
          <w:sz w:val="28"/>
          <w:szCs w:val="28"/>
        </w:rPr>
        <w:t>Aгентство</w:t>
      </w:r>
      <w:proofErr w:type="spellEnd"/>
      <w:r w:rsidRPr="00C46762">
        <w:rPr>
          <w:rFonts w:ascii="Times New Roman" w:hAnsi="Times New Roman" w:cs="Times New Roman"/>
          <w:sz w:val="28"/>
          <w:szCs w:val="28"/>
        </w:rPr>
        <w:t xml:space="preserve"> </w:t>
      </w:r>
      <w:proofErr w:type="spellStart"/>
      <w:r w:rsidRPr="00C46762">
        <w:rPr>
          <w:rFonts w:ascii="Times New Roman" w:hAnsi="Times New Roman" w:cs="Times New Roman"/>
          <w:sz w:val="28"/>
          <w:szCs w:val="28"/>
        </w:rPr>
        <w:t>Kнига-Cервис</w:t>
      </w:r>
      <w:proofErr w:type="spellEnd"/>
      <w:r w:rsidRPr="00C46762">
        <w:rPr>
          <w:rFonts w:ascii="Times New Roman" w:hAnsi="Times New Roman" w:cs="Times New Roman"/>
          <w:sz w:val="28"/>
          <w:szCs w:val="28"/>
        </w:rPr>
        <w:t>» 108</w:t>
      </w:r>
      <w:proofErr w:type="gramStart"/>
      <w:r w:rsidRPr="00C46762">
        <w:rPr>
          <w:rFonts w:ascii="Times New Roman" w:hAnsi="Times New Roman" w:cs="Times New Roman"/>
          <w:sz w:val="28"/>
          <w:szCs w:val="28"/>
        </w:rPr>
        <w:t xml:space="preserve"> Т</w:t>
      </w:r>
      <w:proofErr w:type="gramEnd"/>
      <w:r w:rsidRPr="00C46762">
        <w:rPr>
          <w:rFonts w:ascii="Times New Roman" w:hAnsi="Times New Roman" w:cs="Times New Roman"/>
          <w:sz w:val="28"/>
          <w:szCs w:val="28"/>
        </w:rPr>
        <w:t xml:space="preserve">акая обработка позволяет оставлять на поверхности поля до 80% стерни и растительных остатков, которые защищают почву от ветровой эрозии, а влагу от испарения 3.2.5. Защита почв от эрозии Эрозия почвы наносит большой ущерб не только ее плодородию, но и всему народному хозяйству. Она приводит к деградации почвы, сокращению сельхозугодий, снижению потенциального плодородия почв, ухудшению ее химических и агрофизических свойств, водного режима, снижению биологической и ферментативной активности и, в конечном итоге, снижению урожайности и ухудшению качества продукции. Различают водную, ветровую эрозии почвы. В Среднем Поволжье могут проявляться одновременно </w:t>
      </w:r>
      <w:proofErr w:type="gramStart"/>
      <w:r w:rsidRPr="00C46762">
        <w:rPr>
          <w:rFonts w:ascii="Times New Roman" w:hAnsi="Times New Roman" w:cs="Times New Roman"/>
          <w:sz w:val="28"/>
          <w:szCs w:val="28"/>
        </w:rPr>
        <w:t>водная</w:t>
      </w:r>
      <w:proofErr w:type="gramEnd"/>
      <w:r w:rsidRPr="00C46762">
        <w:rPr>
          <w:rFonts w:ascii="Times New Roman" w:hAnsi="Times New Roman" w:cs="Times New Roman"/>
          <w:sz w:val="28"/>
          <w:szCs w:val="28"/>
        </w:rPr>
        <w:t xml:space="preserve"> и ветровая эрозии (совместная). На орошаемых землях может иметь место ирригационная эрозия. По степени </w:t>
      </w:r>
      <w:proofErr w:type="spellStart"/>
      <w:r w:rsidRPr="00C46762">
        <w:rPr>
          <w:rFonts w:ascii="Times New Roman" w:hAnsi="Times New Roman" w:cs="Times New Roman"/>
          <w:sz w:val="28"/>
          <w:szCs w:val="28"/>
        </w:rPr>
        <w:t>смытости</w:t>
      </w:r>
      <w:proofErr w:type="spellEnd"/>
      <w:r w:rsidRPr="00C46762">
        <w:rPr>
          <w:rFonts w:ascii="Times New Roman" w:hAnsi="Times New Roman" w:cs="Times New Roman"/>
          <w:sz w:val="28"/>
          <w:szCs w:val="28"/>
        </w:rPr>
        <w:t xml:space="preserve"> почвы подразделяют на пять категорий (рис. 2). Слабосмытые – смыто не более половины гумусового горизонта</w:t>
      </w:r>
      <w:proofErr w:type="gramStart"/>
      <w:r w:rsidRPr="00C46762">
        <w:rPr>
          <w:rFonts w:ascii="Times New Roman" w:hAnsi="Times New Roman" w:cs="Times New Roman"/>
          <w:sz w:val="28"/>
          <w:szCs w:val="28"/>
        </w:rPr>
        <w:t xml:space="preserve"> А</w:t>
      </w:r>
      <w:proofErr w:type="gramEnd"/>
      <w:r w:rsidRPr="00C46762">
        <w:rPr>
          <w:rFonts w:ascii="Times New Roman" w:hAnsi="Times New Roman" w:cs="Times New Roman"/>
          <w:sz w:val="28"/>
          <w:szCs w:val="28"/>
        </w:rPr>
        <w:t xml:space="preserve">, переходный слой В распашкой не затрагивается, цвет пахотного слоя не отличается от </w:t>
      </w:r>
      <w:proofErr w:type="spellStart"/>
      <w:r w:rsidRPr="00C46762">
        <w:rPr>
          <w:rFonts w:ascii="Times New Roman" w:hAnsi="Times New Roman" w:cs="Times New Roman"/>
          <w:sz w:val="28"/>
          <w:szCs w:val="28"/>
        </w:rPr>
        <w:t>несмытых</w:t>
      </w:r>
      <w:proofErr w:type="spellEnd"/>
      <w:r w:rsidRPr="00C46762">
        <w:rPr>
          <w:rFonts w:ascii="Times New Roman" w:hAnsi="Times New Roman" w:cs="Times New Roman"/>
          <w:sz w:val="28"/>
          <w:szCs w:val="28"/>
        </w:rPr>
        <w:t xml:space="preserve"> почв. </w:t>
      </w:r>
      <w:proofErr w:type="spellStart"/>
      <w:r w:rsidRPr="00C46762">
        <w:rPr>
          <w:rFonts w:ascii="Times New Roman" w:hAnsi="Times New Roman" w:cs="Times New Roman"/>
          <w:sz w:val="28"/>
          <w:szCs w:val="28"/>
        </w:rPr>
        <w:t>Средне-смытые</w:t>
      </w:r>
      <w:proofErr w:type="spellEnd"/>
      <w:r w:rsidRPr="00C46762">
        <w:rPr>
          <w:rFonts w:ascii="Times New Roman" w:hAnsi="Times New Roman" w:cs="Times New Roman"/>
          <w:sz w:val="28"/>
          <w:szCs w:val="28"/>
        </w:rPr>
        <w:t xml:space="preserve"> – верхняя половина гумусового горизонта смыта полностью и разрушается вторая его половина, в распашку частично включается переходный горизонт</w:t>
      </w:r>
      <w:proofErr w:type="gramStart"/>
      <w:r w:rsidRPr="00C46762">
        <w:rPr>
          <w:rFonts w:ascii="Times New Roman" w:hAnsi="Times New Roman" w:cs="Times New Roman"/>
          <w:sz w:val="28"/>
          <w:szCs w:val="28"/>
        </w:rPr>
        <w:t xml:space="preserve"> В</w:t>
      </w:r>
      <w:proofErr w:type="gramEnd"/>
      <w:r w:rsidRPr="00C46762">
        <w:rPr>
          <w:rFonts w:ascii="Times New Roman" w:hAnsi="Times New Roman" w:cs="Times New Roman"/>
          <w:sz w:val="28"/>
          <w:szCs w:val="28"/>
        </w:rPr>
        <w:t>, пахотный слой имеет заметный буроватый оттенок. Сильно смытые – гумусовый горизонт</w:t>
      </w:r>
      <w:proofErr w:type="gramStart"/>
      <w:r w:rsidRPr="00C46762">
        <w:rPr>
          <w:rFonts w:ascii="Times New Roman" w:hAnsi="Times New Roman" w:cs="Times New Roman"/>
          <w:sz w:val="28"/>
          <w:szCs w:val="28"/>
        </w:rPr>
        <w:t xml:space="preserve"> А</w:t>
      </w:r>
      <w:proofErr w:type="gramEnd"/>
      <w:r w:rsidRPr="00C46762">
        <w:rPr>
          <w:rFonts w:ascii="Times New Roman" w:hAnsi="Times New Roman" w:cs="Times New Roman"/>
          <w:sz w:val="28"/>
          <w:szCs w:val="28"/>
        </w:rPr>
        <w:t xml:space="preserve"> смыт полностью и смывается переходный горизонт В, он же и распахивается, пахотный слой бурого цвета, </w:t>
      </w:r>
      <w:proofErr w:type="spellStart"/>
      <w:r w:rsidRPr="00C46762">
        <w:rPr>
          <w:rFonts w:ascii="Times New Roman" w:hAnsi="Times New Roman" w:cs="Times New Roman"/>
          <w:sz w:val="28"/>
          <w:szCs w:val="28"/>
        </w:rPr>
        <w:t>глыбист</w:t>
      </w:r>
      <w:proofErr w:type="spellEnd"/>
      <w:r w:rsidRPr="00C46762">
        <w:rPr>
          <w:rFonts w:ascii="Times New Roman" w:hAnsi="Times New Roman" w:cs="Times New Roman"/>
          <w:sz w:val="28"/>
          <w:szCs w:val="28"/>
        </w:rPr>
        <w:t>, образует корку, нередко вскипает с поверхности. Очень сильносмытые – переходный горизонт</w:t>
      </w:r>
      <w:proofErr w:type="gramStart"/>
      <w:r w:rsidRPr="00C46762">
        <w:rPr>
          <w:rFonts w:ascii="Times New Roman" w:hAnsi="Times New Roman" w:cs="Times New Roman"/>
          <w:sz w:val="28"/>
          <w:szCs w:val="28"/>
        </w:rPr>
        <w:t xml:space="preserve"> В</w:t>
      </w:r>
      <w:proofErr w:type="gramEnd"/>
      <w:r w:rsidRPr="00C46762">
        <w:rPr>
          <w:rFonts w:ascii="Times New Roman" w:hAnsi="Times New Roman" w:cs="Times New Roman"/>
          <w:sz w:val="28"/>
          <w:szCs w:val="28"/>
        </w:rPr>
        <w:t xml:space="preserve"> смыт полностью, распахивается материнская порода (горизонт С), пахотный горизонт бурого цвета, </w:t>
      </w:r>
      <w:proofErr w:type="spellStart"/>
      <w:r w:rsidRPr="00C46762">
        <w:rPr>
          <w:rFonts w:ascii="Times New Roman" w:hAnsi="Times New Roman" w:cs="Times New Roman"/>
          <w:sz w:val="28"/>
          <w:szCs w:val="28"/>
        </w:rPr>
        <w:t>глыбист</w:t>
      </w:r>
      <w:proofErr w:type="spellEnd"/>
      <w:r w:rsidRPr="00C46762">
        <w:rPr>
          <w:rFonts w:ascii="Times New Roman" w:hAnsi="Times New Roman" w:cs="Times New Roman"/>
          <w:sz w:val="28"/>
          <w:szCs w:val="28"/>
        </w:rPr>
        <w:t>, вскипает с поверхности. Сильно смытые – смыта вся рыхлая часть коры выветривания, на поверхность выходит щебенка, галечник или плотная материнская порода</w:t>
      </w:r>
    </w:p>
    <w:sectPr w:rsidR="00C46762" w:rsidRPr="00C46762"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savePreviewPicture/>
  <w:compat/>
  <w:rsids>
    <w:rsidRoot w:val="00004732"/>
    <w:rsid w:val="00004732"/>
    <w:rsid w:val="00306744"/>
    <w:rsid w:val="006355BD"/>
    <w:rsid w:val="00824ED3"/>
    <w:rsid w:val="00BB2E30"/>
    <w:rsid w:val="00C46762"/>
    <w:rsid w:val="00D500E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5941</Words>
  <Characters>33868</Characters>
  <Application>Microsoft Office Word</Application>
  <DocSecurity>0</DocSecurity>
  <Lines>282</Lines>
  <Paragraphs>79</Paragraphs>
  <ScaleCrop>false</ScaleCrop>
  <Company/>
  <LinksUpToDate>false</LinksUpToDate>
  <CharactersWithSpaces>39730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2021-02-20T20:47:00Z</dcterms:created>
  <dcterms:modified xsi:type="dcterms:W3CDTF">2021-02-20T20:47:00Z</dcterms:modified>
</cp:coreProperties>
</file>